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5675" w14:textId="77777777" w:rsidR="002316C9" w:rsidRPr="001B799E" w:rsidRDefault="002316C9" w:rsidP="002316C9">
      <w:pPr>
        <w:rPr>
          <w:b/>
        </w:rPr>
      </w:pPr>
      <w:r>
        <w:rPr>
          <w:b/>
        </w:rPr>
        <w:t xml:space="preserve">                                                      </w:t>
      </w:r>
    </w:p>
    <w:tbl>
      <w:tblPr>
        <w:tblW w:w="10088" w:type="dxa"/>
        <w:tblInd w:w="-176" w:type="dxa"/>
        <w:tblLook w:val="04A0" w:firstRow="1" w:lastRow="0" w:firstColumn="1" w:lastColumn="0" w:noHBand="0" w:noVBand="1"/>
      </w:tblPr>
      <w:tblGrid>
        <w:gridCol w:w="4962"/>
        <w:gridCol w:w="5126"/>
      </w:tblGrid>
      <w:tr w:rsidR="002316C9" w:rsidRPr="006B3C67" w14:paraId="24C4E8C0" w14:textId="77777777" w:rsidTr="00063F9F">
        <w:tc>
          <w:tcPr>
            <w:tcW w:w="4962" w:type="dxa"/>
          </w:tcPr>
          <w:p w14:paraId="70747734" w14:textId="77777777" w:rsidR="002316C9" w:rsidRPr="006B3C67" w:rsidRDefault="002316C9" w:rsidP="0007390F">
            <w:pPr>
              <w:rPr>
                <w:sz w:val="22"/>
              </w:rPr>
            </w:pPr>
            <w:r w:rsidRPr="006B3C67">
              <w:rPr>
                <w:sz w:val="22"/>
              </w:rPr>
              <w:t>TRƯỜNG ĐẠI HỌC SƯ PHẠM KỸ THUẬT</w:t>
            </w:r>
          </w:p>
          <w:p w14:paraId="3F0E08A4" w14:textId="77777777" w:rsidR="002316C9" w:rsidRPr="006B3C67" w:rsidRDefault="002316C9" w:rsidP="00063F9F">
            <w:pPr>
              <w:jc w:val="center"/>
              <w:rPr>
                <w:sz w:val="22"/>
              </w:rPr>
            </w:pPr>
            <w:r w:rsidRPr="006B3C67">
              <w:rPr>
                <w:sz w:val="22"/>
              </w:rPr>
              <w:t>TP. HỒ CHÍ MINH</w:t>
            </w:r>
          </w:p>
          <w:p w14:paraId="186E5412" w14:textId="77777777" w:rsidR="002316C9" w:rsidRPr="006B3C67" w:rsidRDefault="002316C9" w:rsidP="00063F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KHOA CÔNG NGHỆ HÓA HỌC &amp; THỰC PHẨM</w:t>
            </w:r>
          </w:p>
        </w:tc>
        <w:tc>
          <w:tcPr>
            <w:tcW w:w="5126" w:type="dxa"/>
          </w:tcPr>
          <w:p w14:paraId="5B9BFDDF" w14:textId="77777777" w:rsidR="009938A3" w:rsidRPr="009938A3" w:rsidRDefault="002316C9" w:rsidP="009938A3">
            <w:pPr>
              <w:ind w:left="34"/>
              <w:rPr>
                <w:b/>
                <w:bCs/>
                <w:sz w:val="22"/>
              </w:rPr>
            </w:pPr>
            <w:proofErr w:type="spellStart"/>
            <w:r w:rsidRPr="009938A3">
              <w:rPr>
                <w:b/>
                <w:bCs/>
                <w:sz w:val="22"/>
              </w:rPr>
              <w:t>Ngành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đào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tạo</w:t>
            </w:r>
            <w:proofErr w:type="spellEnd"/>
            <w:r w:rsidRPr="009938A3">
              <w:rPr>
                <w:b/>
                <w:bCs/>
                <w:sz w:val="22"/>
              </w:rPr>
              <w:t xml:space="preserve">             : </w:t>
            </w:r>
            <w:proofErr w:type="spellStart"/>
            <w:r w:rsidRPr="009938A3">
              <w:rPr>
                <w:b/>
                <w:bCs/>
                <w:sz w:val="22"/>
              </w:rPr>
              <w:t>Công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nghệ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r w:rsidR="009938A3" w:rsidRPr="009938A3">
              <w:rPr>
                <w:b/>
                <w:bCs/>
                <w:sz w:val="22"/>
              </w:rPr>
              <w:t xml:space="preserve">KT </w:t>
            </w:r>
            <w:proofErr w:type="spellStart"/>
            <w:r w:rsidR="009938A3" w:rsidRPr="009938A3">
              <w:rPr>
                <w:b/>
                <w:bCs/>
                <w:sz w:val="22"/>
              </w:rPr>
              <w:t>Môi</w:t>
            </w:r>
            <w:proofErr w:type="spellEnd"/>
            <w:r w:rsidR="009938A3"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="009938A3" w:rsidRPr="009938A3">
              <w:rPr>
                <w:b/>
                <w:bCs/>
                <w:sz w:val="22"/>
              </w:rPr>
              <w:t>trường</w:t>
            </w:r>
            <w:proofErr w:type="spellEnd"/>
          </w:p>
          <w:p w14:paraId="0A672ADB" w14:textId="77777777" w:rsidR="002316C9" w:rsidRPr="009938A3" w:rsidRDefault="002316C9" w:rsidP="009938A3">
            <w:pPr>
              <w:ind w:left="34"/>
              <w:rPr>
                <w:b/>
                <w:bCs/>
                <w:sz w:val="22"/>
              </w:rPr>
            </w:pPr>
            <w:proofErr w:type="spellStart"/>
            <w:r w:rsidRPr="009938A3">
              <w:rPr>
                <w:b/>
                <w:bCs/>
                <w:sz w:val="22"/>
              </w:rPr>
              <w:t>Trình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độ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đào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tạo</w:t>
            </w:r>
            <w:proofErr w:type="spellEnd"/>
            <w:r w:rsidRPr="009938A3">
              <w:rPr>
                <w:b/>
                <w:bCs/>
                <w:sz w:val="22"/>
              </w:rPr>
              <w:t xml:space="preserve">         :  </w:t>
            </w:r>
            <w:proofErr w:type="spellStart"/>
            <w:r w:rsidRPr="009938A3">
              <w:rPr>
                <w:b/>
                <w:bCs/>
                <w:sz w:val="22"/>
              </w:rPr>
              <w:t>Đại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học</w:t>
            </w:r>
            <w:proofErr w:type="spellEnd"/>
            <w:r w:rsidRPr="009938A3">
              <w:rPr>
                <w:b/>
                <w:bCs/>
                <w:sz w:val="22"/>
              </w:rPr>
              <w:t xml:space="preserve"> (</w:t>
            </w:r>
            <w:proofErr w:type="spellStart"/>
            <w:r w:rsidRPr="009938A3">
              <w:rPr>
                <w:b/>
                <w:bCs/>
                <w:sz w:val="22"/>
              </w:rPr>
              <w:t>chính</w:t>
            </w:r>
            <w:proofErr w:type="spellEnd"/>
            <w:r w:rsidRPr="009938A3">
              <w:rPr>
                <w:b/>
                <w:bCs/>
                <w:sz w:val="22"/>
              </w:rPr>
              <w:t xml:space="preserve"> qui)</w:t>
            </w:r>
          </w:p>
          <w:p w14:paraId="32E3DB0B" w14:textId="77777777" w:rsidR="002316C9" w:rsidRPr="009938A3" w:rsidRDefault="002316C9" w:rsidP="009938A3">
            <w:pPr>
              <w:ind w:left="34"/>
              <w:rPr>
                <w:b/>
                <w:bCs/>
                <w:sz w:val="22"/>
              </w:rPr>
            </w:pPr>
            <w:proofErr w:type="spellStart"/>
            <w:r w:rsidRPr="009938A3">
              <w:rPr>
                <w:b/>
                <w:bCs/>
                <w:sz w:val="22"/>
              </w:rPr>
              <w:t>Chương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trình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đào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tạo</w:t>
            </w:r>
            <w:proofErr w:type="spellEnd"/>
            <w:r w:rsidRPr="009938A3">
              <w:rPr>
                <w:b/>
                <w:bCs/>
                <w:sz w:val="22"/>
              </w:rPr>
              <w:t xml:space="preserve"> : </w:t>
            </w:r>
            <w:proofErr w:type="spellStart"/>
            <w:r w:rsidRPr="009938A3">
              <w:rPr>
                <w:b/>
                <w:bCs/>
                <w:sz w:val="22"/>
              </w:rPr>
              <w:t>Công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Pr="009938A3">
              <w:rPr>
                <w:b/>
                <w:bCs/>
                <w:sz w:val="22"/>
              </w:rPr>
              <w:t>nghệ</w:t>
            </w:r>
            <w:proofErr w:type="spellEnd"/>
            <w:r w:rsidRPr="009938A3">
              <w:rPr>
                <w:b/>
                <w:bCs/>
                <w:sz w:val="22"/>
              </w:rPr>
              <w:t xml:space="preserve"> </w:t>
            </w:r>
            <w:r w:rsidR="009938A3">
              <w:rPr>
                <w:b/>
                <w:bCs/>
                <w:sz w:val="22"/>
              </w:rPr>
              <w:t>KT</w:t>
            </w:r>
            <w:r w:rsidR="009938A3"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="009938A3" w:rsidRPr="009938A3">
              <w:rPr>
                <w:b/>
                <w:bCs/>
                <w:sz w:val="22"/>
              </w:rPr>
              <w:t>Môi</w:t>
            </w:r>
            <w:proofErr w:type="spellEnd"/>
            <w:r w:rsidR="009938A3" w:rsidRPr="009938A3">
              <w:rPr>
                <w:b/>
                <w:bCs/>
                <w:sz w:val="22"/>
              </w:rPr>
              <w:t xml:space="preserve"> </w:t>
            </w:r>
            <w:proofErr w:type="spellStart"/>
            <w:r w:rsidR="009938A3" w:rsidRPr="009938A3">
              <w:rPr>
                <w:b/>
                <w:bCs/>
                <w:sz w:val="22"/>
              </w:rPr>
              <w:t>trường</w:t>
            </w:r>
            <w:proofErr w:type="spellEnd"/>
          </w:p>
          <w:p w14:paraId="6A56F369" w14:textId="77777777" w:rsidR="002316C9" w:rsidRPr="006B3C67" w:rsidRDefault="002316C9" w:rsidP="00063F9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3121CCEA" w14:textId="77777777" w:rsidR="002316C9" w:rsidRPr="008A4D99" w:rsidRDefault="002316C9" w:rsidP="002316C9">
      <w:pPr>
        <w:spacing w:before="60" w:after="60"/>
        <w:jc w:val="both"/>
        <w:rPr>
          <w:b/>
          <w:bCs/>
        </w:rPr>
      </w:pPr>
      <w:r w:rsidRPr="008A4D99">
        <w:t xml:space="preserve">     </w:t>
      </w:r>
      <w:r w:rsidRPr="008A4D99">
        <w:tab/>
      </w:r>
    </w:p>
    <w:p w14:paraId="78BF0B90" w14:textId="77777777" w:rsidR="002316C9" w:rsidRPr="004D492B" w:rsidRDefault="002316C9" w:rsidP="002316C9">
      <w:pPr>
        <w:spacing w:before="60" w:after="60"/>
        <w:jc w:val="center"/>
        <w:rPr>
          <w:color w:val="0033CC"/>
          <w:sz w:val="44"/>
          <w:szCs w:val="44"/>
        </w:rPr>
      </w:pPr>
      <w:proofErr w:type="spellStart"/>
      <w:r w:rsidRPr="004D492B">
        <w:rPr>
          <w:b/>
          <w:bCs/>
          <w:color w:val="0033CC"/>
          <w:sz w:val="44"/>
          <w:szCs w:val="44"/>
        </w:rPr>
        <w:t>Đề</w:t>
      </w:r>
      <w:proofErr w:type="spellEnd"/>
      <w:r w:rsidRPr="004D492B">
        <w:rPr>
          <w:b/>
          <w:bCs/>
          <w:color w:val="0033CC"/>
          <w:sz w:val="44"/>
          <w:szCs w:val="44"/>
        </w:rPr>
        <w:t xml:space="preserve"> </w:t>
      </w:r>
      <w:proofErr w:type="spellStart"/>
      <w:r w:rsidRPr="004D492B">
        <w:rPr>
          <w:b/>
          <w:bCs/>
          <w:color w:val="0033CC"/>
          <w:sz w:val="44"/>
          <w:szCs w:val="44"/>
        </w:rPr>
        <w:t>c</w:t>
      </w:r>
      <w:r w:rsidRPr="004D492B">
        <w:rPr>
          <w:b/>
          <w:bCs/>
          <w:color w:val="0033CC"/>
          <w:sz w:val="44"/>
          <w:szCs w:val="44"/>
        </w:rPr>
        <w:softHyphen/>
        <w:t>ương</w:t>
      </w:r>
      <w:proofErr w:type="spellEnd"/>
      <w:r w:rsidRPr="004D492B">
        <w:rPr>
          <w:b/>
          <w:bCs/>
          <w:color w:val="0033CC"/>
          <w:sz w:val="44"/>
          <w:szCs w:val="44"/>
        </w:rPr>
        <w:t xml:space="preserve"> chi </w:t>
      </w:r>
      <w:proofErr w:type="spellStart"/>
      <w:r w:rsidRPr="004D492B">
        <w:rPr>
          <w:b/>
          <w:bCs/>
          <w:color w:val="0033CC"/>
          <w:sz w:val="44"/>
          <w:szCs w:val="44"/>
        </w:rPr>
        <w:t>tiết</w:t>
      </w:r>
      <w:proofErr w:type="spellEnd"/>
      <w:r w:rsidRPr="004D492B">
        <w:rPr>
          <w:b/>
          <w:bCs/>
          <w:color w:val="0033CC"/>
          <w:sz w:val="44"/>
          <w:szCs w:val="44"/>
        </w:rPr>
        <w:t xml:space="preserve"> </w:t>
      </w:r>
      <w:proofErr w:type="spellStart"/>
      <w:r w:rsidRPr="004D492B">
        <w:rPr>
          <w:b/>
          <w:bCs/>
          <w:color w:val="0033CC"/>
          <w:sz w:val="44"/>
          <w:szCs w:val="44"/>
        </w:rPr>
        <w:t>học</w:t>
      </w:r>
      <w:proofErr w:type="spellEnd"/>
      <w:r w:rsidRPr="004D492B">
        <w:rPr>
          <w:b/>
          <w:bCs/>
          <w:color w:val="0033CC"/>
          <w:sz w:val="44"/>
          <w:szCs w:val="44"/>
        </w:rPr>
        <w:t xml:space="preserve"> </w:t>
      </w:r>
      <w:proofErr w:type="spellStart"/>
      <w:r w:rsidRPr="004D492B">
        <w:rPr>
          <w:b/>
          <w:bCs/>
          <w:color w:val="0033CC"/>
          <w:sz w:val="44"/>
          <w:szCs w:val="44"/>
        </w:rPr>
        <w:t>phần</w:t>
      </w:r>
      <w:proofErr w:type="spellEnd"/>
    </w:p>
    <w:p w14:paraId="542B9C5B" w14:textId="77777777" w:rsidR="002316C9" w:rsidRPr="001327CA" w:rsidRDefault="002316C9" w:rsidP="002316C9">
      <w:pPr>
        <w:spacing w:before="60" w:after="60"/>
        <w:jc w:val="both"/>
        <w:rPr>
          <w:b/>
          <w:bCs/>
        </w:rPr>
      </w:pPr>
    </w:p>
    <w:p w14:paraId="21025ECD" w14:textId="4FDC5AC4" w:rsidR="00586712" w:rsidRPr="00586712" w:rsidRDefault="002316C9" w:rsidP="00586712">
      <w:pPr>
        <w:pStyle w:val="ListParagraph"/>
        <w:numPr>
          <w:ilvl w:val="0"/>
          <w:numId w:val="1"/>
        </w:numPr>
        <w:ind w:left="360"/>
        <w:jc w:val="both"/>
        <w:rPr>
          <w:color w:val="000000"/>
        </w:rPr>
      </w:pPr>
      <w:proofErr w:type="spellStart"/>
      <w:r w:rsidRPr="00586712">
        <w:rPr>
          <w:b/>
          <w:bCs/>
        </w:rPr>
        <w:t>Tên</w:t>
      </w:r>
      <w:proofErr w:type="spellEnd"/>
      <w:r w:rsidRPr="00586712">
        <w:rPr>
          <w:b/>
          <w:bCs/>
        </w:rPr>
        <w:t xml:space="preserve"> </w:t>
      </w:r>
      <w:proofErr w:type="spellStart"/>
      <w:r w:rsidRPr="00586712">
        <w:rPr>
          <w:b/>
          <w:bCs/>
        </w:rPr>
        <w:t>học</w:t>
      </w:r>
      <w:proofErr w:type="spellEnd"/>
      <w:r w:rsidRPr="00586712">
        <w:rPr>
          <w:b/>
          <w:bCs/>
        </w:rPr>
        <w:t xml:space="preserve"> </w:t>
      </w:r>
      <w:proofErr w:type="spellStart"/>
      <w:r w:rsidRPr="00586712">
        <w:rPr>
          <w:b/>
          <w:bCs/>
        </w:rPr>
        <w:t>phần</w:t>
      </w:r>
      <w:proofErr w:type="spellEnd"/>
      <w:r w:rsidRPr="00586712">
        <w:rPr>
          <w:b/>
          <w:bCs/>
        </w:rPr>
        <w:t xml:space="preserve">: Vi </w:t>
      </w:r>
      <w:proofErr w:type="spellStart"/>
      <w:r w:rsidRPr="00586712">
        <w:rPr>
          <w:b/>
          <w:bCs/>
        </w:rPr>
        <w:t>sinh</w:t>
      </w:r>
      <w:proofErr w:type="spellEnd"/>
      <w:r w:rsidRPr="00586712">
        <w:rPr>
          <w:b/>
          <w:bCs/>
        </w:rPr>
        <w:t xml:space="preserve"> </w:t>
      </w:r>
      <w:proofErr w:type="spellStart"/>
      <w:r w:rsidR="00186B45" w:rsidRPr="00586712">
        <w:rPr>
          <w:b/>
          <w:bCs/>
        </w:rPr>
        <w:t>Kỹ</w:t>
      </w:r>
      <w:proofErr w:type="spellEnd"/>
      <w:r w:rsidR="00186B45" w:rsidRPr="00586712">
        <w:rPr>
          <w:b/>
          <w:bCs/>
        </w:rPr>
        <w:t xml:space="preserve"> </w:t>
      </w:r>
      <w:proofErr w:type="spellStart"/>
      <w:r w:rsidR="00186B45" w:rsidRPr="00586712">
        <w:rPr>
          <w:b/>
          <w:bCs/>
        </w:rPr>
        <w:t>thuật</w:t>
      </w:r>
      <w:proofErr w:type="spellEnd"/>
      <w:r w:rsidR="00186B45" w:rsidRPr="00586712">
        <w:rPr>
          <w:b/>
          <w:bCs/>
        </w:rPr>
        <w:t xml:space="preserve"> </w:t>
      </w:r>
      <w:proofErr w:type="spellStart"/>
      <w:r w:rsidR="00186B45" w:rsidRPr="00586712">
        <w:rPr>
          <w:b/>
          <w:bCs/>
        </w:rPr>
        <w:t>Môi</w:t>
      </w:r>
      <w:proofErr w:type="spellEnd"/>
      <w:r w:rsidR="00186B45" w:rsidRPr="00586712">
        <w:rPr>
          <w:b/>
          <w:bCs/>
        </w:rPr>
        <w:t xml:space="preserve"> </w:t>
      </w:r>
      <w:proofErr w:type="spellStart"/>
      <w:r w:rsidR="00186B45" w:rsidRPr="00586712">
        <w:rPr>
          <w:b/>
          <w:bCs/>
        </w:rPr>
        <w:t>trường</w:t>
      </w:r>
      <w:proofErr w:type="spellEnd"/>
      <w:r w:rsidRPr="00586712">
        <w:rPr>
          <w:b/>
          <w:bCs/>
        </w:rPr>
        <w:tab/>
      </w:r>
      <w:proofErr w:type="spellStart"/>
      <w:r w:rsidRPr="00586712">
        <w:rPr>
          <w:b/>
          <w:bCs/>
        </w:rPr>
        <w:t>Mã</w:t>
      </w:r>
      <w:proofErr w:type="spellEnd"/>
      <w:r w:rsidRPr="00586712">
        <w:rPr>
          <w:b/>
          <w:bCs/>
        </w:rPr>
        <w:t xml:space="preserve"> </w:t>
      </w:r>
      <w:proofErr w:type="spellStart"/>
      <w:r w:rsidRPr="00586712">
        <w:rPr>
          <w:b/>
          <w:bCs/>
        </w:rPr>
        <w:t>học</w:t>
      </w:r>
      <w:proofErr w:type="spellEnd"/>
      <w:r w:rsidRPr="00586712">
        <w:rPr>
          <w:b/>
          <w:bCs/>
        </w:rPr>
        <w:t xml:space="preserve"> </w:t>
      </w:r>
      <w:proofErr w:type="spellStart"/>
      <w:r w:rsidRPr="00586712">
        <w:rPr>
          <w:b/>
          <w:bCs/>
        </w:rPr>
        <w:t>phần</w:t>
      </w:r>
      <w:proofErr w:type="spellEnd"/>
      <w:r w:rsidRPr="00586712">
        <w:rPr>
          <w:b/>
          <w:bCs/>
        </w:rPr>
        <w:t xml:space="preserve">: </w:t>
      </w:r>
      <w:r w:rsidR="00586712" w:rsidRPr="00586712">
        <w:rPr>
          <w:b/>
          <w:color w:val="000000"/>
        </w:rPr>
        <w:t>ENMI231010</w:t>
      </w:r>
    </w:p>
    <w:p w14:paraId="0FE7827D" w14:textId="77777777" w:rsidR="002316C9" w:rsidRPr="001327CA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proofErr w:type="spellStart"/>
      <w:r w:rsidRPr="001327CA">
        <w:rPr>
          <w:b/>
          <w:bCs/>
        </w:rPr>
        <w:t>Tên</w:t>
      </w:r>
      <w:proofErr w:type="spellEnd"/>
      <w:r w:rsidRPr="001327CA">
        <w:rPr>
          <w:b/>
          <w:bCs/>
        </w:rPr>
        <w:t xml:space="preserve"> </w:t>
      </w:r>
      <w:proofErr w:type="spellStart"/>
      <w:r w:rsidRPr="001327CA">
        <w:rPr>
          <w:b/>
          <w:bCs/>
        </w:rPr>
        <w:t>Tiếng</w:t>
      </w:r>
      <w:proofErr w:type="spellEnd"/>
      <w:r w:rsidRPr="001327CA">
        <w:rPr>
          <w:b/>
          <w:bCs/>
        </w:rPr>
        <w:t xml:space="preserve"> </w:t>
      </w:r>
      <w:proofErr w:type="spellStart"/>
      <w:r w:rsidRPr="001327CA">
        <w:rPr>
          <w:b/>
          <w:bCs/>
        </w:rPr>
        <w:t>Anh</w:t>
      </w:r>
      <w:proofErr w:type="spellEnd"/>
      <w:r w:rsidRPr="001327CA">
        <w:rPr>
          <w:b/>
          <w:bCs/>
        </w:rPr>
        <w:t xml:space="preserve">: </w:t>
      </w:r>
      <w:bookmarkStart w:id="0" w:name="_GoBack"/>
      <w:r w:rsidR="00186B45" w:rsidRPr="001327CA">
        <w:rPr>
          <w:b/>
          <w:bCs/>
        </w:rPr>
        <w:t>Environmental</w:t>
      </w:r>
      <w:r w:rsidRPr="001327CA">
        <w:rPr>
          <w:b/>
          <w:bCs/>
        </w:rPr>
        <w:t xml:space="preserve"> Microbiology</w:t>
      </w:r>
      <w:bookmarkEnd w:id="0"/>
    </w:p>
    <w:p w14:paraId="04316F36" w14:textId="0038EF0F" w:rsidR="002316C9" w:rsidRPr="00364E2E" w:rsidRDefault="002316C9" w:rsidP="00312C2C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left="270" w:hanging="270"/>
        <w:jc w:val="both"/>
        <w:rPr>
          <w:bCs/>
        </w:rPr>
      </w:pPr>
      <w:proofErr w:type="spellStart"/>
      <w:r w:rsidRPr="00364E2E">
        <w:rPr>
          <w:b/>
          <w:bCs/>
        </w:rPr>
        <w:t>Số</w:t>
      </w:r>
      <w:proofErr w:type="spellEnd"/>
      <w:r w:rsidRPr="00364E2E">
        <w:rPr>
          <w:b/>
          <w:bCs/>
        </w:rPr>
        <w:t xml:space="preserve"> </w:t>
      </w:r>
      <w:proofErr w:type="spellStart"/>
      <w:r w:rsidRPr="00364E2E">
        <w:rPr>
          <w:b/>
          <w:bCs/>
        </w:rPr>
        <w:t>tín</w:t>
      </w:r>
      <w:proofErr w:type="spellEnd"/>
      <w:r w:rsidRPr="00364E2E">
        <w:rPr>
          <w:b/>
          <w:bCs/>
        </w:rPr>
        <w:t xml:space="preserve"> </w:t>
      </w:r>
      <w:proofErr w:type="spellStart"/>
      <w:r w:rsidRPr="00364E2E">
        <w:rPr>
          <w:b/>
          <w:bCs/>
        </w:rPr>
        <w:t>chỉ</w:t>
      </w:r>
      <w:proofErr w:type="spellEnd"/>
      <w:r w:rsidRPr="00364E2E">
        <w:rPr>
          <w:b/>
          <w:bCs/>
        </w:rPr>
        <w:t xml:space="preserve">:  </w:t>
      </w:r>
      <w:r w:rsidR="00186B45" w:rsidRPr="00364E2E">
        <w:rPr>
          <w:bCs/>
        </w:rPr>
        <w:t xml:space="preserve">3 </w:t>
      </w:r>
      <w:proofErr w:type="spellStart"/>
      <w:r w:rsidRPr="00364E2E">
        <w:rPr>
          <w:bCs/>
        </w:rPr>
        <w:t>tín</w:t>
      </w:r>
      <w:proofErr w:type="spellEnd"/>
      <w:r w:rsidRPr="00364E2E">
        <w:rPr>
          <w:bCs/>
        </w:rPr>
        <w:t xml:space="preserve"> </w:t>
      </w:r>
      <w:proofErr w:type="spellStart"/>
      <w:r w:rsidRPr="00364E2E">
        <w:rPr>
          <w:bCs/>
        </w:rPr>
        <w:t>chỉ</w:t>
      </w:r>
      <w:proofErr w:type="spellEnd"/>
      <w:r w:rsidR="00364E2E">
        <w:rPr>
          <w:bCs/>
        </w:rPr>
        <w:t xml:space="preserve"> </w:t>
      </w:r>
      <w:r w:rsidRPr="00364E2E">
        <w:rPr>
          <w:bCs/>
        </w:rPr>
        <w:t xml:space="preserve"> </w:t>
      </w:r>
      <w:proofErr w:type="spellStart"/>
      <w:r w:rsidRPr="00364E2E">
        <w:rPr>
          <w:bCs/>
        </w:rPr>
        <w:t>Phân</w:t>
      </w:r>
      <w:proofErr w:type="spellEnd"/>
      <w:r w:rsidRPr="00364E2E">
        <w:rPr>
          <w:bCs/>
        </w:rPr>
        <w:t xml:space="preserve"> </w:t>
      </w:r>
      <w:proofErr w:type="spellStart"/>
      <w:r w:rsidRPr="00364E2E">
        <w:rPr>
          <w:bCs/>
        </w:rPr>
        <w:t>bố</w:t>
      </w:r>
      <w:proofErr w:type="spellEnd"/>
      <w:r w:rsidRPr="00364E2E">
        <w:rPr>
          <w:bCs/>
        </w:rPr>
        <w:t xml:space="preserve"> </w:t>
      </w:r>
      <w:proofErr w:type="spellStart"/>
      <w:r w:rsidRPr="00364E2E">
        <w:rPr>
          <w:bCs/>
        </w:rPr>
        <w:t>thời</w:t>
      </w:r>
      <w:proofErr w:type="spellEnd"/>
      <w:r w:rsidRPr="00364E2E">
        <w:rPr>
          <w:bCs/>
        </w:rPr>
        <w:t xml:space="preserve"> </w:t>
      </w:r>
      <w:proofErr w:type="spellStart"/>
      <w:r w:rsidRPr="00364E2E">
        <w:rPr>
          <w:bCs/>
        </w:rPr>
        <w:t>gian</w:t>
      </w:r>
      <w:proofErr w:type="spellEnd"/>
      <w:r w:rsidRPr="00A066C1">
        <w:t xml:space="preserve">: </w:t>
      </w:r>
      <w:r w:rsidR="00364E2E">
        <w:t>3 (3/0/6)</w:t>
      </w:r>
    </w:p>
    <w:p w14:paraId="77842489" w14:textId="77777777" w:rsidR="002316C9" w:rsidRPr="00AE7261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  <w:lang w:val="pt-BR"/>
        </w:rPr>
      </w:pPr>
      <w:r w:rsidRPr="00AE7261">
        <w:rPr>
          <w:b/>
          <w:bCs/>
          <w:lang w:val="pt-BR"/>
        </w:rPr>
        <w:t>Các giảng viên phụ trách học phần:</w:t>
      </w:r>
    </w:p>
    <w:p w14:paraId="237A8545" w14:textId="77777777" w:rsidR="002316C9" w:rsidRPr="001327CA" w:rsidRDefault="002316C9" w:rsidP="002316C9">
      <w:pPr>
        <w:spacing w:before="60" w:after="60"/>
        <w:ind w:firstLine="720"/>
        <w:jc w:val="both"/>
        <w:rPr>
          <w:bCs/>
          <w:lang w:val="pt-BR"/>
        </w:rPr>
      </w:pPr>
      <w:r w:rsidRPr="001327CA">
        <w:rPr>
          <w:bCs/>
          <w:lang w:val="pt-BR"/>
        </w:rPr>
        <w:t xml:space="preserve">1/ GV phụ trách chính: TS. </w:t>
      </w:r>
      <w:r w:rsidR="001327CA">
        <w:rPr>
          <w:bCs/>
          <w:lang w:val="pt-BR"/>
        </w:rPr>
        <w:t>Nguyễn Mỹ Linh</w:t>
      </w:r>
    </w:p>
    <w:p w14:paraId="2E577851" w14:textId="77777777" w:rsidR="002316C9" w:rsidRPr="001327CA" w:rsidRDefault="002316C9" w:rsidP="002316C9">
      <w:pPr>
        <w:spacing w:before="60" w:after="60"/>
        <w:ind w:firstLine="720"/>
        <w:jc w:val="both"/>
        <w:rPr>
          <w:bCs/>
          <w:lang w:val="pt-BR"/>
        </w:rPr>
      </w:pPr>
      <w:r w:rsidRPr="001327CA">
        <w:rPr>
          <w:bCs/>
          <w:lang w:val="pt-BR"/>
        </w:rPr>
        <w:t>2/ Danh sách giảng viên cùng GD:</w:t>
      </w:r>
      <w:r w:rsidR="001327CA">
        <w:rPr>
          <w:bCs/>
          <w:lang w:val="pt-BR"/>
        </w:rPr>
        <w:t xml:space="preserve">  TS.Trịnh Khánh Sơn</w:t>
      </w:r>
    </w:p>
    <w:p w14:paraId="6CAF8381" w14:textId="77777777" w:rsidR="002316C9" w:rsidRPr="001327CA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  <w:lang w:val="pt-BR"/>
        </w:rPr>
      </w:pPr>
      <w:r w:rsidRPr="001327CA">
        <w:rPr>
          <w:b/>
          <w:bCs/>
          <w:lang w:val="pt-BR"/>
        </w:rPr>
        <w:t>Điều kiện tham gia học tập học phần</w:t>
      </w:r>
    </w:p>
    <w:p w14:paraId="2454E207" w14:textId="77777777" w:rsidR="002316C9" w:rsidRPr="001327CA" w:rsidRDefault="002316C9" w:rsidP="002316C9">
      <w:pPr>
        <w:tabs>
          <w:tab w:val="left" w:pos="3451"/>
        </w:tabs>
        <w:spacing w:before="60" w:after="60"/>
        <w:ind w:firstLine="720"/>
        <w:jc w:val="both"/>
        <w:rPr>
          <w:b/>
          <w:bCs/>
          <w:lang w:val="pt-BR"/>
        </w:rPr>
      </w:pPr>
      <w:r w:rsidRPr="001327CA">
        <w:rPr>
          <w:bCs/>
          <w:lang w:val="pt-BR"/>
        </w:rPr>
        <w:t>Môn học tiên quyết: không</w:t>
      </w:r>
    </w:p>
    <w:p w14:paraId="676FEB40" w14:textId="77777777" w:rsidR="002316C9" w:rsidRPr="001327CA" w:rsidRDefault="002316C9" w:rsidP="002316C9">
      <w:pPr>
        <w:spacing w:before="60" w:after="60"/>
        <w:ind w:firstLine="720"/>
        <w:jc w:val="both"/>
        <w:rPr>
          <w:bCs/>
          <w:lang w:val="pt-BR"/>
        </w:rPr>
      </w:pPr>
      <w:r w:rsidRPr="001327CA">
        <w:rPr>
          <w:bCs/>
          <w:lang w:val="pt-BR"/>
        </w:rPr>
        <w:t xml:space="preserve">Môn học trước: </w:t>
      </w:r>
      <w:r w:rsidR="00396589">
        <w:rPr>
          <w:bCs/>
          <w:lang w:val="pt-BR"/>
        </w:rPr>
        <w:t>Môi trường đại cương</w:t>
      </w:r>
      <w:r w:rsidRPr="001327CA">
        <w:rPr>
          <w:rFonts w:eastAsia="Arial Unicode MS"/>
          <w:sz w:val="26"/>
          <w:szCs w:val="26"/>
          <w:lang w:val="pt-BR"/>
        </w:rPr>
        <w:t xml:space="preserve">  </w:t>
      </w:r>
      <w:r w:rsidRPr="001327CA">
        <w:rPr>
          <w:bCs/>
          <w:lang w:val="pt-BR"/>
        </w:rPr>
        <w:tab/>
      </w:r>
    </w:p>
    <w:p w14:paraId="4BA0E5BE" w14:textId="77777777" w:rsidR="002316C9" w:rsidRPr="008A4D99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proofErr w:type="spellStart"/>
      <w:r w:rsidRPr="008A4D99">
        <w:rPr>
          <w:b/>
          <w:bCs/>
        </w:rPr>
        <w:t>Mô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tả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học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phần</w:t>
      </w:r>
      <w:proofErr w:type="spellEnd"/>
      <w:r>
        <w:rPr>
          <w:b/>
          <w:bCs/>
        </w:rPr>
        <w:t xml:space="preserve"> (Course Description)</w:t>
      </w:r>
    </w:p>
    <w:p w14:paraId="769A8EA6" w14:textId="77777777" w:rsidR="000607DE" w:rsidRPr="00EF7947" w:rsidRDefault="000607DE" w:rsidP="000607DE">
      <w:pPr>
        <w:tabs>
          <w:tab w:val="left" w:pos="9639"/>
        </w:tabs>
        <w:spacing w:before="120" w:after="120"/>
        <w:jc w:val="both"/>
      </w:pPr>
      <w:proofErr w:type="spellStart"/>
      <w:r w:rsidRPr="00EF7947">
        <w:t>Môn</w:t>
      </w:r>
      <w:proofErr w:type="spellEnd"/>
      <w:r w:rsidRPr="00EF7947">
        <w:t xml:space="preserve"> </w:t>
      </w:r>
      <w:proofErr w:type="spellStart"/>
      <w:r w:rsidRPr="00EF7947">
        <w:t>học</w:t>
      </w:r>
      <w:proofErr w:type="spellEnd"/>
      <w:r w:rsidRPr="00EF7947">
        <w:t xml:space="preserve"> </w:t>
      </w:r>
      <w:proofErr w:type="spellStart"/>
      <w:r w:rsidRPr="00EF7947">
        <w:t>cung</w:t>
      </w:r>
      <w:proofErr w:type="spellEnd"/>
      <w:r w:rsidRPr="00EF7947">
        <w:t xml:space="preserve"> </w:t>
      </w:r>
      <w:proofErr w:type="spellStart"/>
      <w:r w:rsidRPr="00EF7947">
        <w:t>cấp</w:t>
      </w:r>
      <w:proofErr w:type="spellEnd"/>
      <w:r w:rsidRPr="00EF7947">
        <w:t xml:space="preserve"> </w:t>
      </w:r>
      <w:proofErr w:type="spellStart"/>
      <w:r w:rsidRPr="00EF7947">
        <w:t>các</w:t>
      </w:r>
      <w:proofErr w:type="spellEnd"/>
      <w:r w:rsidRPr="00EF7947">
        <w:t xml:space="preserve"> </w:t>
      </w:r>
      <w:proofErr w:type="spellStart"/>
      <w:r w:rsidRPr="00EF7947">
        <w:t>kiến</w:t>
      </w:r>
      <w:proofErr w:type="spellEnd"/>
      <w:r w:rsidRPr="00EF7947">
        <w:t xml:space="preserve"> </w:t>
      </w:r>
      <w:proofErr w:type="spellStart"/>
      <w:r w:rsidRPr="00EF7947">
        <w:t>thức</w:t>
      </w:r>
      <w:proofErr w:type="spellEnd"/>
      <w:r w:rsidRPr="00EF7947">
        <w:t xml:space="preserve"> </w:t>
      </w:r>
      <w:proofErr w:type="spellStart"/>
      <w:r w:rsidRPr="00EF7947">
        <w:t>về</w:t>
      </w:r>
      <w:proofErr w:type="spellEnd"/>
      <w:r w:rsidRPr="00EF7947">
        <w:t xml:space="preserve"> vi </w:t>
      </w:r>
      <w:proofErr w:type="spellStart"/>
      <w:r w:rsidRPr="00EF7947">
        <w:t>sinh</w:t>
      </w:r>
      <w:proofErr w:type="spellEnd"/>
      <w:r w:rsidRPr="00EF7947">
        <w:t xml:space="preserve"> </w:t>
      </w:r>
      <w:proofErr w:type="spellStart"/>
      <w:r w:rsidRPr="00EF7947">
        <w:t>vật</w:t>
      </w:r>
      <w:proofErr w:type="spellEnd"/>
      <w:r w:rsidRPr="00EF7947">
        <w:t xml:space="preserve"> </w:t>
      </w:r>
      <w:proofErr w:type="spellStart"/>
      <w:r w:rsidRPr="00EF7947">
        <w:t>và</w:t>
      </w:r>
      <w:proofErr w:type="spellEnd"/>
      <w:r w:rsidRPr="00EF7947">
        <w:t xml:space="preserve"> </w:t>
      </w:r>
      <w:proofErr w:type="spellStart"/>
      <w:r w:rsidRPr="00EF7947">
        <w:t>đời</w:t>
      </w:r>
      <w:proofErr w:type="spellEnd"/>
      <w:r w:rsidRPr="00EF7947">
        <w:t xml:space="preserve"> </w:t>
      </w:r>
      <w:proofErr w:type="spellStart"/>
      <w:r w:rsidRPr="00EF7947">
        <w:t>sống</w:t>
      </w:r>
      <w:proofErr w:type="spellEnd"/>
      <w:r w:rsidRPr="00EF7947">
        <w:t xml:space="preserve"> </w:t>
      </w:r>
      <w:proofErr w:type="spellStart"/>
      <w:r w:rsidRPr="00EF7947">
        <w:t>của</w:t>
      </w:r>
      <w:proofErr w:type="spellEnd"/>
      <w:r w:rsidRPr="00EF7947">
        <w:t xml:space="preserve"> </w:t>
      </w:r>
      <w:proofErr w:type="spellStart"/>
      <w:r w:rsidRPr="00EF7947">
        <w:t>chúng</w:t>
      </w:r>
      <w:proofErr w:type="spellEnd"/>
      <w:r w:rsidRPr="00EF7947">
        <w:t xml:space="preserve"> </w:t>
      </w:r>
      <w:proofErr w:type="spellStart"/>
      <w:r w:rsidRPr="00EF7947">
        <w:t>trong</w:t>
      </w:r>
      <w:proofErr w:type="spellEnd"/>
      <w:r w:rsidRPr="00EF7947">
        <w:t xml:space="preserve"> </w:t>
      </w:r>
      <w:proofErr w:type="spellStart"/>
      <w:r w:rsidRPr="00EF7947">
        <w:t>các</w:t>
      </w:r>
      <w:proofErr w:type="spellEnd"/>
      <w:r w:rsidRPr="00EF7947">
        <w:t xml:space="preserve"> </w:t>
      </w:r>
      <w:proofErr w:type="spellStart"/>
      <w:r w:rsidRPr="00EF7947">
        <w:t>điều</w:t>
      </w:r>
      <w:proofErr w:type="spellEnd"/>
      <w:r w:rsidRPr="00EF7947">
        <w:t xml:space="preserve"> </w:t>
      </w:r>
      <w:proofErr w:type="spellStart"/>
      <w:r w:rsidRPr="00EF7947">
        <w:t>kiện</w:t>
      </w:r>
      <w:proofErr w:type="spellEnd"/>
      <w:r w:rsidRPr="00EF7947">
        <w:t xml:space="preserve"> </w:t>
      </w:r>
      <w:proofErr w:type="spellStart"/>
      <w:r w:rsidRPr="00EF7947">
        <w:t>môi</w:t>
      </w:r>
      <w:proofErr w:type="spellEnd"/>
      <w:r w:rsidRPr="00EF7947">
        <w:t xml:space="preserve"> </w:t>
      </w:r>
      <w:proofErr w:type="spellStart"/>
      <w:r w:rsidRPr="00EF7947">
        <w:t>trường</w:t>
      </w:r>
      <w:proofErr w:type="spellEnd"/>
      <w:r w:rsidRPr="00EF7947">
        <w:t xml:space="preserve"> </w:t>
      </w:r>
      <w:proofErr w:type="spellStart"/>
      <w:r w:rsidRPr="00EF7947">
        <w:t>khác</w:t>
      </w:r>
      <w:proofErr w:type="spellEnd"/>
      <w:r w:rsidRPr="00EF7947">
        <w:t xml:space="preserve"> </w:t>
      </w:r>
      <w:proofErr w:type="spellStart"/>
      <w:r w:rsidRPr="00EF7947">
        <w:t>nhau</w:t>
      </w:r>
      <w:proofErr w:type="spellEnd"/>
      <w:r w:rsidRPr="00EF7947">
        <w:t xml:space="preserve"> (</w:t>
      </w:r>
      <w:proofErr w:type="spellStart"/>
      <w:r w:rsidRPr="00EF7947">
        <w:t>Hiếu</w:t>
      </w:r>
      <w:proofErr w:type="spellEnd"/>
      <w:r w:rsidRPr="00EF7947">
        <w:t xml:space="preserve"> </w:t>
      </w:r>
      <w:proofErr w:type="spellStart"/>
      <w:r w:rsidR="00470F0C">
        <w:t>khí</w:t>
      </w:r>
      <w:proofErr w:type="spellEnd"/>
      <w:r w:rsidR="00470F0C">
        <w:t xml:space="preserve">, </w:t>
      </w:r>
      <w:proofErr w:type="spellStart"/>
      <w:r w:rsidR="00470F0C">
        <w:t>kỵ</w:t>
      </w:r>
      <w:proofErr w:type="spellEnd"/>
      <w:r w:rsidR="00470F0C">
        <w:t xml:space="preserve"> </w:t>
      </w:r>
      <w:proofErr w:type="spellStart"/>
      <w:r w:rsidR="00470F0C">
        <w:t>khí</w:t>
      </w:r>
      <w:proofErr w:type="spellEnd"/>
      <w:r w:rsidR="00470F0C">
        <w:t xml:space="preserve">, </w:t>
      </w:r>
      <w:proofErr w:type="spellStart"/>
      <w:r w:rsidR="00470F0C">
        <w:t>quang</w:t>
      </w:r>
      <w:proofErr w:type="spellEnd"/>
      <w:r w:rsidR="00470F0C">
        <w:t xml:space="preserve"> </w:t>
      </w:r>
      <w:proofErr w:type="spellStart"/>
      <w:r w:rsidR="00470F0C">
        <w:t>tự</w:t>
      </w:r>
      <w:proofErr w:type="spellEnd"/>
      <w:r w:rsidR="00470F0C">
        <w:t xml:space="preserve"> </w:t>
      </w:r>
      <w:proofErr w:type="spellStart"/>
      <w:r w:rsidR="00470F0C">
        <w:t>dưỡng</w:t>
      </w:r>
      <w:proofErr w:type="spellEnd"/>
      <w:r w:rsidR="00470F0C">
        <w:t xml:space="preserve">…); </w:t>
      </w:r>
      <w:proofErr w:type="spellStart"/>
      <w:r w:rsidRPr="00EF7947">
        <w:t>sự</w:t>
      </w:r>
      <w:proofErr w:type="spellEnd"/>
      <w:r w:rsidRPr="00EF7947">
        <w:t xml:space="preserve"> </w:t>
      </w:r>
      <w:proofErr w:type="spellStart"/>
      <w:r w:rsidRPr="00EF7947">
        <w:t>tham</w:t>
      </w:r>
      <w:proofErr w:type="spellEnd"/>
      <w:r w:rsidRPr="00EF7947">
        <w:t xml:space="preserve"> </w:t>
      </w:r>
      <w:proofErr w:type="spellStart"/>
      <w:r w:rsidRPr="00EF7947">
        <w:t>gia</w:t>
      </w:r>
      <w:proofErr w:type="spellEnd"/>
      <w:r w:rsidRPr="00EF7947">
        <w:t xml:space="preserve"> </w:t>
      </w:r>
      <w:proofErr w:type="spellStart"/>
      <w:r w:rsidRPr="00EF7947">
        <w:t>của</w:t>
      </w:r>
      <w:proofErr w:type="spellEnd"/>
      <w:r w:rsidRPr="00EF7947">
        <w:t xml:space="preserve"> VSV </w:t>
      </w:r>
      <w:proofErr w:type="spellStart"/>
      <w:r w:rsidRPr="00EF7947">
        <w:t>vào</w:t>
      </w:r>
      <w:proofErr w:type="spellEnd"/>
      <w:r w:rsidRPr="00EF7947">
        <w:t xml:space="preserve"> </w:t>
      </w:r>
      <w:proofErr w:type="spellStart"/>
      <w:r w:rsidRPr="00EF7947">
        <w:t>việc</w:t>
      </w:r>
      <w:proofErr w:type="spellEnd"/>
      <w:r w:rsidRPr="00EF7947">
        <w:t xml:space="preserve"> </w:t>
      </w:r>
      <w:proofErr w:type="spellStart"/>
      <w:r w:rsidRPr="00EF7947">
        <w:t>phân</w:t>
      </w:r>
      <w:proofErr w:type="spellEnd"/>
      <w:r w:rsidRPr="00EF7947">
        <w:t xml:space="preserve"> </w:t>
      </w:r>
      <w:proofErr w:type="spellStart"/>
      <w:r w:rsidRPr="00EF7947">
        <w:t>hủy</w:t>
      </w:r>
      <w:proofErr w:type="spellEnd"/>
      <w:r w:rsidRPr="00EF7947">
        <w:t xml:space="preserve"> </w:t>
      </w:r>
      <w:proofErr w:type="spellStart"/>
      <w:r w:rsidRPr="00EF7947">
        <w:t>một</w:t>
      </w:r>
      <w:proofErr w:type="spellEnd"/>
      <w:r w:rsidRPr="00EF7947">
        <w:t xml:space="preserve"> </w:t>
      </w:r>
      <w:proofErr w:type="spellStart"/>
      <w:r w:rsidRPr="00EF7947">
        <w:t>số</w:t>
      </w:r>
      <w:proofErr w:type="spellEnd"/>
      <w:r w:rsidRPr="00EF7947">
        <w:t xml:space="preserve"> </w:t>
      </w:r>
      <w:proofErr w:type="spellStart"/>
      <w:r w:rsidRPr="00EF7947">
        <w:t>chất</w:t>
      </w:r>
      <w:proofErr w:type="spellEnd"/>
      <w:r w:rsidRPr="00EF7947">
        <w:t xml:space="preserve">, </w:t>
      </w:r>
      <w:proofErr w:type="spellStart"/>
      <w:r w:rsidR="00470F0C">
        <w:t>ứng</w:t>
      </w:r>
      <w:proofErr w:type="spellEnd"/>
      <w:r w:rsidR="00470F0C">
        <w:t xml:space="preserve"> </w:t>
      </w:r>
      <w:proofErr w:type="spellStart"/>
      <w:r w:rsidR="00470F0C">
        <w:t>dụng</w:t>
      </w:r>
      <w:proofErr w:type="spellEnd"/>
      <w:r w:rsidR="00470F0C">
        <w:t xml:space="preserve"> </w:t>
      </w:r>
      <w:proofErr w:type="spellStart"/>
      <w:r w:rsidR="00470F0C">
        <w:t>của</w:t>
      </w:r>
      <w:proofErr w:type="spellEnd"/>
      <w:r w:rsidR="00470F0C">
        <w:t xml:space="preserve"> vi </w:t>
      </w:r>
      <w:proofErr w:type="spellStart"/>
      <w:r w:rsidR="00470F0C">
        <w:t>sinh</w:t>
      </w:r>
      <w:proofErr w:type="spellEnd"/>
      <w:r w:rsidR="00470F0C">
        <w:t xml:space="preserve"> </w:t>
      </w:r>
      <w:proofErr w:type="spellStart"/>
      <w:r w:rsidR="00470F0C">
        <w:t>vật</w:t>
      </w:r>
      <w:proofErr w:type="spellEnd"/>
      <w:r w:rsidR="00470F0C">
        <w:t xml:space="preserve"> </w:t>
      </w:r>
      <w:proofErr w:type="spellStart"/>
      <w:r w:rsidR="00470F0C">
        <w:t>trong</w:t>
      </w:r>
      <w:proofErr w:type="spellEnd"/>
      <w:r w:rsidR="00470F0C">
        <w:t xml:space="preserve"> </w:t>
      </w:r>
      <w:proofErr w:type="spellStart"/>
      <w:r w:rsidR="00470F0C">
        <w:t>xử</w:t>
      </w:r>
      <w:proofErr w:type="spellEnd"/>
      <w:r w:rsidR="00470F0C">
        <w:t xml:space="preserve"> </w:t>
      </w:r>
      <w:proofErr w:type="spellStart"/>
      <w:r w:rsidR="00470F0C">
        <w:t>lý</w:t>
      </w:r>
      <w:proofErr w:type="spellEnd"/>
      <w:r w:rsidR="00470F0C">
        <w:t xml:space="preserve"> ô </w:t>
      </w:r>
      <w:proofErr w:type="spellStart"/>
      <w:r w:rsidR="00470F0C">
        <w:t>nhiễm</w:t>
      </w:r>
      <w:proofErr w:type="spellEnd"/>
      <w:r w:rsidR="00470F0C">
        <w:t xml:space="preserve"> </w:t>
      </w:r>
      <w:proofErr w:type="spellStart"/>
      <w:r w:rsidR="00470F0C">
        <w:t>môi</w:t>
      </w:r>
      <w:proofErr w:type="spellEnd"/>
      <w:r w:rsidR="00470F0C">
        <w:t xml:space="preserve"> </w:t>
      </w:r>
      <w:proofErr w:type="spellStart"/>
      <w:r w:rsidR="00470F0C">
        <w:t>trường</w:t>
      </w:r>
      <w:proofErr w:type="spellEnd"/>
      <w:r w:rsidR="00470F0C">
        <w:t xml:space="preserve"> </w:t>
      </w:r>
      <w:proofErr w:type="spellStart"/>
      <w:r w:rsidR="00470F0C">
        <w:t>đất</w:t>
      </w:r>
      <w:proofErr w:type="spellEnd"/>
      <w:r w:rsidR="00470F0C">
        <w:t xml:space="preserve">, </w:t>
      </w:r>
      <w:proofErr w:type="spellStart"/>
      <w:r w:rsidR="00470F0C">
        <w:t>nước</w:t>
      </w:r>
      <w:proofErr w:type="spellEnd"/>
      <w:r w:rsidR="00470F0C">
        <w:t xml:space="preserve"> , </w:t>
      </w:r>
      <w:proofErr w:type="spellStart"/>
      <w:r w:rsidR="00470F0C">
        <w:t>không</w:t>
      </w:r>
      <w:proofErr w:type="spellEnd"/>
      <w:r w:rsidR="00470F0C">
        <w:t xml:space="preserve"> </w:t>
      </w:r>
      <w:proofErr w:type="spellStart"/>
      <w:r w:rsidR="00470F0C">
        <w:t>khí</w:t>
      </w:r>
      <w:proofErr w:type="spellEnd"/>
      <w:r w:rsidR="00470F0C">
        <w:t>.</w:t>
      </w:r>
    </w:p>
    <w:p w14:paraId="225F7456" w14:textId="77777777" w:rsidR="002316C9" w:rsidRPr="00915AA5" w:rsidRDefault="002316C9" w:rsidP="00915AA5">
      <w:pPr>
        <w:pStyle w:val="ListParagraph"/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810"/>
        <w:jc w:val="both"/>
        <w:rPr>
          <w:b/>
          <w:bCs/>
        </w:rPr>
      </w:pPr>
      <w:proofErr w:type="spellStart"/>
      <w:r w:rsidRPr="00915AA5">
        <w:rPr>
          <w:b/>
          <w:bCs/>
        </w:rPr>
        <w:t>Mục</w:t>
      </w:r>
      <w:proofErr w:type="spellEnd"/>
      <w:r w:rsidRPr="00915AA5">
        <w:rPr>
          <w:b/>
          <w:bCs/>
        </w:rPr>
        <w:t xml:space="preserve"> </w:t>
      </w:r>
      <w:proofErr w:type="spellStart"/>
      <w:r w:rsidRPr="00915AA5">
        <w:rPr>
          <w:b/>
          <w:bCs/>
        </w:rPr>
        <w:t>tiêu</w:t>
      </w:r>
      <w:proofErr w:type="spellEnd"/>
      <w:r w:rsidRPr="00915AA5">
        <w:rPr>
          <w:b/>
          <w:bCs/>
        </w:rPr>
        <w:t xml:space="preserve"> </w:t>
      </w:r>
      <w:proofErr w:type="spellStart"/>
      <w:r w:rsidRPr="00915AA5">
        <w:rPr>
          <w:b/>
          <w:bCs/>
        </w:rPr>
        <w:t>học</w:t>
      </w:r>
      <w:proofErr w:type="spellEnd"/>
      <w:r w:rsidRPr="00915AA5">
        <w:rPr>
          <w:b/>
          <w:bCs/>
        </w:rPr>
        <w:t xml:space="preserve"> </w:t>
      </w:r>
      <w:proofErr w:type="spellStart"/>
      <w:r w:rsidRPr="00915AA5">
        <w:rPr>
          <w:b/>
          <w:bCs/>
        </w:rPr>
        <w:t>phần</w:t>
      </w:r>
      <w:proofErr w:type="spellEnd"/>
      <w:r w:rsidRPr="00915AA5">
        <w:rPr>
          <w:b/>
          <w:bCs/>
        </w:rPr>
        <w:t xml:space="preserve"> (Course Goals)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5331"/>
        <w:gridCol w:w="1519"/>
        <w:gridCol w:w="1365"/>
      </w:tblGrid>
      <w:tr w:rsidR="00C622CF" w:rsidRPr="002455B3" w14:paraId="310203F6" w14:textId="77777777" w:rsidTr="00C622CF">
        <w:tc>
          <w:tcPr>
            <w:tcW w:w="1168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42FECECD" w14:textId="77777777" w:rsidR="00C622CF" w:rsidRPr="002455B3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2455B3">
              <w:rPr>
                <w:b/>
                <w:bCs/>
              </w:rPr>
              <w:t>Mục</w:t>
            </w:r>
            <w:proofErr w:type="spellEnd"/>
            <w:r w:rsidRPr="002455B3">
              <w:rPr>
                <w:b/>
                <w:bCs/>
              </w:rPr>
              <w:t xml:space="preserve"> </w:t>
            </w:r>
            <w:proofErr w:type="spellStart"/>
            <w:r w:rsidRPr="002455B3">
              <w:rPr>
                <w:b/>
                <w:bCs/>
              </w:rPr>
              <w:t>tiêu</w:t>
            </w:r>
            <w:proofErr w:type="spellEnd"/>
          </w:p>
          <w:p w14:paraId="445053DB" w14:textId="77777777" w:rsidR="00C622CF" w:rsidRPr="00D26FFC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(Goals)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58ADDA0A" w14:textId="77777777" w:rsidR="00C622CF" w:rsidRPr="002455B3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tả</w:t>
            </w:r>
            <w:proofErr w:type="spellEnd"/>
          </w:p>
          <w:p w14:paraId="2092978A" w14:textId="77777777" w:rsidR="00C622CF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(Goal description)</w:t>
            </w:r>
          </w:p>
          <w:p w14:paraId="32CC3DCF" w14:textId="77777777" w:rsidR="00C622CF" w:rsidRPr="00D26FFC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D26FFC">
              <w:rPr>
                <w:bCs/>
                <w:i/>
                <w:color w:val="0033CC"/>
              </w:rPr>
              <w:t>(</w:t>
            </w:r>
            <w:proofErr w:type="spellStart"/>
            <w:r w:rsidRPr="00D26FFC">
              <w:rPr>
                <w:bCs/>
                <w:i/>
                <w:color w:val="0033CC"/>
              </w:rPr>
              <w:t>Học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phần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này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trang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bị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cho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D26FFC">
              <w:rPr>
                <w:bCs/>
                <w:i/>
                <w:color w:val="0033CC"/>
              </w:rPr>
              <w:t>sinh</w:t>
            </w:r>
            <w:proofErr w:type="spellEnd"/>
            <w:r w:rsidRPr="00D26FFC">
              <w:rPr>
                <w:bCs/>
                <w:i/>
                <w:color w:val="0033CC"/>
              </w:rPr>
              <w:t xml:space="preserve"> </w:t>
            </w:r>
            <w:proofErr w:type="spellStart"/>
            <w:proofErr w:type="gramStart"/>
            <w:r w:rsidRPr="00D26FFC">
              <w:rPr>
                <w:bCs/>
                <w:i/>
                <w:color w:val="0033CC"/>
              </w:rPr>
              <w:t>viên</w:t>
            </w:r>
            <w:proofErr w:type="spellEnd"/>
            <w:r w:rsidRPr="00D26FFC">
              <w:rPr>
                <w:bCs/>
                <w:i/>
                <w:color w:val="0033CC"/>
              </w:rPr>
              <w:t>:</w:t>
            </w:r>
            <w:proofErr w:type="gramEnd"/>
            <w:r w:rsidRPr="00D26FFC">
              <w:rPr>
                <w:bCs/>
                <w:i/>
                <w:color w:val="0033CC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606BFC46" w14:textId="77777777" w:rsidR="00C622CF" w:rsidRPr="002455B3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2455B3">
              <w:rPr>
                <w:b/>
                <w:bCs/>
              </w:rPr>
              <w:t>Chuẩn</w:t>
            </w:r>
            <w:proofErr w:type="spellEnd"/>
            <w:r w:rsidRPr="002455B3">
              <w:rPr>
                <w:b/>
                <w:bCs/>
              </w:rPr>
              <w:t xml:space="preserve"> </w:t>
            </w:r>
            <w:proofErr w:type="spellStart"/>
            <w:r w:rsidRPr="002455B3">
              <w:rPr>
                <w:b/>
                <w:bCs/>
              </w:rPr>
              <w:t>đầu</w:t>
            </w:r>
            <w:proofErr w:type="spellEnd"/>
            <w:r w:rsidRPr="002455B3">
              <w:rPr>
                <w:b/>
                <w:bCs/>
              </w:rPr>
              <w:t xml:space="preserve"> </w:t>
            </w:r>
            <w:proofErr w:type="spellStart"/>
            <w:r w:rsidRPr="002455B3">
              <w:rPr>
                <w:b/>
                <w:bCs/>
              </w:rPr>
              <w:t>ra</w:t>
            </w:r>
            <w:proofErr w:type="spellEnd"/>
          </w:p>
          <w:p w14:paraId="29B9ED9C" w14:textId="77777777" w:rsidR="00C622CF" w:rsidRPr="002455B3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455B3">
              <w:rPr>
                <w:b/>
                <w:bCs/>
              </w:rPr>
              <w:t>CTĐT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5CDD4DE4" w14:textId="77777777" w:rsidR="00C622CF" w:rsidRPr="002455B3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lực</w:t>
            </w:r>
            <w:proofErr w:type="spellEnd"/>
          </w:p>
        </w:tc>
      </w:tr>
      <w:tr w:rsidR="00C622CF" w:rsidRPr="002455B3" w14:paraId="03C5CAEC" w14:textId="77777777" w:rsidTr="00C622CF">
        <w:trPr>
          <w:trHeight w:val="880"/>
        </w:trPr>
        <w:tc>
          <w:tcPr>
            <w:tcW w:w="1168" w:type="dxa"/>
            <w:shd w:val="clear" w:color="auto" w:fill="auto"/>
          </w:tcPr>
          <w:p w14:paraId="355ECFEE" w14:textId="77777777" w:rsidR="00C622CF" w:rsidRPr="002455B3" w:rsidRDefault="00C622CF" w:rsidP="00063F9F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G1</w:t>
            </w:r>
          </w:p>
        </w:tc>
        <w:tc>
          <w:tcPr>
            <w:tcW w:w="5331" w:type="dxa"/>
            <w:shd w:val="clear" w:color="auto" w:fill="auto"/>
          </w:tcPr>
          <w:p w14:paraId="115BB5F4" w14:textId="77777777" w:rsidR="00C622CF" w:rsidRPr="00861BC5" w:rsidRDefault="0014522D" w:rsidP="00396589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K</w:t>
            </w:r>
            <w:r w:rsidR="00C622CF">
              <w:rPr>
                <w:bCs/>
                <w:spacing w:val="-4"/>
              </w:rPr>
              <w:t>iến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thức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về</w:t>
            </w:r>
            <w:proofErr w:type="spellEnd"/>
            <w:r w:rsidR="00C622CF">
              <w:rPr>
                <w:bCs/>
                <w:spacing w:val="-4"/>
              </w:rPr>
              <w:t xml:space="preserve"> vi </w:t>
            </w:r>
            <w:proofErr w:type="spellStart"/>
            <w:r w:rsidR="00C622CF">
              <w:rPr>
                <w:bCs/>
                <w:spacing w:val="-4"/>
              </w:rPr>
              <w:t>sinh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vật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học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để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trong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lĩnh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vực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công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nghệ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kỹ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thuật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môi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trường</w:t>
            </w:r>
            <w:proofErr w:type="spellEnd"/>
            <w:r w:rsidR="00C622CF">
              <w:rPr>
                <w:bCs/>
                <w:spacing w:val="-4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14:paraId="066018FA" w14:textId="25977CE3" w:rsidR="00C622CF" w:rsidRDefault="00C622CF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ELO2</w:t>
            </w:r>
            <w:r w:rsidR="0014522D">
              <w:rPr>
                <w:bCs/>
              </w:rPr>
              <w:t xml:space="preserve"> (1.2)</w:t>
            </w:r>
          </w:p>
          <w:p w14:paraId="2FAADF4D" w14:textId="77777777" w:rsidR="0014522D" w:rsidRPr="00F6433C" w:rsidRDefault="0014522D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  <w:tc>
          <w:tcPr>
            <w:tcW w:w="1365" w:type="dxa"/>
          </w:tcPr>
          <w:p w14:paraId="49455474" w14:textId="77777777" w:rsidR="00C622CF" w:rsidRDefault="00C622CF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22CF" w:rsidRPr="002455B3" w14:paraId="295B4E4F" w14:textId="77777777" w:rsidTr="00C622CF">
        <w:trPr>
          <w:trHeight w:val="1447"/>
        </w:trPr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67EF9" w14:textId="77777777" w:rsidR="00C622CF" w:rsidRPr="002455B3" w:rsidRDefault="00C622CF" w:rsidP="00616F17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41FBFC" w14:textId="77777777" w:rsidR="00C622CF" w:rsidRPr="000607DE" w:rsidRDefault="0014522D" w:rsidP="00470F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  <w:spacing w:val="-4"/>
              </w:rPr>
              <w:t>K</w:t>
            </w:r>
            <w:r w:rsidR="00C622CF">
              <w:rPr>
                <w:bCs/>
                <w:spacing w:val="-4"/>
              </w:rPr>
              <w:t>hả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năng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xác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định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và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phân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tích</w:t>
            </w:r>
            <w:proofErr w:type="spellEnd"/>
            <w:r w:rsidR="00C622CF">
              <w:rPr>
                <w:bCs/>
                <w:spacing w:val="-4"/>
              </w:rPr>
              <w:t xml:space="preserve">  </w:t>
            </w:r>
            <w:proofErr w:type="spellStart"/>
            <w:r w:rsidR="00C622CF">
              <w:rPr>
                <w:bCs/>
                <w:spacing w:val="-4"/>
              </w:rPr>
              <w:t>được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các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vấn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đề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có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liên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quan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đến</w:t>
            </w:r>
            <w:proofErr w:type="spellEnd"/>
            <w:r w:rsidR="00C622CF">
              <w:rPr>
                <w:bCs/>
                <w:spacing w:val="-4"/>
              </w:rPr>
              <w:t xml:space="preserve"> vi </w:t>
            </w:r>
            <w:proofErr w:type="spellStart"/>
            <w:r w:rsidR="00C622CF">
              <w:rPr>
                <w:bCs/>
                <w:spacing w:val="-4"/>
              </w:rPr>
              <w:t>sinh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vật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học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môi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trường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từ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đó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có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thể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đưa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ra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các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vấn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đề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thực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nghiệm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và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giải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quyết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các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vấn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đề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này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một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cách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hệ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thống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với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mức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độ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linh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hoạt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và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chuyên</w:t>
            </w:r>
            <w:proofErr w:type="spellEnd"/>
            <w:r w:rsidR="00C622CF">
              <w:rPr>
                <w:bCs/>
                <w:spacing w:val="-4"/>
              </w:rPr>
              <w:t xml:space="preserve">  </w:t>
            </w:r>
            <w:proofErr w:type="spellStart"/>
            <w:r w:rsidR="00C622CF">
              <w:rPr>
                <w:bCs/>
                <w:spacing w:val="-4"/>
              </w:rPr>
              <w:t>nghiệp</w:t>
            </w:r>
            <w:proofErr w:type="spellEnd"/>
            <w:r w:rsidR="00C622CF">
              <w:rPr>
                <w:bCs/>
                <w:spacing w:val="-4"/>
              </w:rPr>
              <w:t xml:space="preserve"> </w:t>
            </w:r>
            <w:proofErr w:type="spellStart"/>
            <w:r w:rsidR="00C622CF">
              <w:rPr>
                <w:bCs/>
                <w:spacing w:val="-4"/>
              </w:rPr>
              <w:t>cao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6CD11B" w14:textId="77777777" w:rsidR="00C622CF" w:rsidRDefault="00C622CF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ELO4</w:t>
            </w:r>
          </w:p>
          <w:p w14:paraId="119EDB7E" w14:textId="77777777" w:rsidR="0014522D" w:rsidRPr="00F6433C" w:rsidRDefault="0014522D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(2.1)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14:paraId="16572CB8" w14:textId="004BA7C2" w:rsidR="00C622CF" w:rsidRDefault="00C436C2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22CF" w:rsidRPr="002455B3" w14:paraId="153151F9" w14:textId="77777777" w:rsidTr="00C622CF">
        <w:trPr>
          <w:trHeight w:val="862"/>
        </w:trPr>
        <w:tc>
          <w:tcPr>
            <w:tcW w:w="11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D800C5" w14:textId="77777777" w:rsidR="00C622CF" w:rsidRDefault="00C622CF" w:rsidP="00063F9F">
            <w:pPr>
              <w:tabs>
                <w:tab w:val="left" w:pos="284"/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FA257C4" w14:textId="77777777" w:rsidR="00C622CF" w:rsidRPr="004C18B5" w:rsidRDefault="0014522D" w:rsidP="00861BC5">
            <w:pPr>
              <w:widowControl w:val="0"/>
              <w:autoSpaceDE w:val="0"/>
              <w:autoSpaceDN w:val="0"/>
              <w:adjustRightInd w:val="0"/>
              <w:spacing w:before="120"/>
              <w:ind w:right="-18"/>
              <w:rPr>
                <w:bCs/>
                <w:spacing w:val="-3"/>
                <w:lang w:val="pt-BR"/>
              </w:rPr>
            </w:pPr>
            <w:r>
              <w:rPr>
                <w:bCs/>
                <w:spacing w:val="-3"/>
              </w:rPr>
              <w:t>K</w:t>
            </w:r>
            <w:r w:rsidR="00C622CF">
              <w:rPr>
                <w:bCs/>
                <w:spacing w:val="-3"/>
                <w:lang w:val="pt-BR"/>
              </w:rPr>
              <w:t>hả năng làm việc nhóm và trình bày các vấn đề bằng nhiều hình thức khác nhau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20DB7A6" w14:textId="77777777" w:rsidR="00C622CF" w:rsidRDefault="00C622CF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ELO9</w:t>
            </w:r>
          </w:p>
          <w:p w14:paraId="65EC1DB5" w14:textId="77777777" w:rsidR="0014522D" w:rsidRDefault="0014522D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(3.1)</w:t>
            </w:r>
          </w:p>
          <w:p w14:paraId="2E3C8DD5" w14:textId="77777777" w:rsidR="003721B6" w:rsidRDefault="003721B6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ELO10</w:t>
            </w:r>
          </w:p>
          <w:p w14:paraId="634B0CAE" w14:textId="546B59D1" w:rsidR="003721B6" w:rsidRPr="00F6433C" w:rsidRDefault="003721B6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(3.2)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12" w:space="0" w:color="000000"/>
            </w:tcBorders>
          </w:tcPr>
          <w:p w14:paraId="513263F3" w14:textId="581CB70B" w:rsidR="00C622CF" w:rsidRDefault="00C436C2" w:rsidP="00063F9F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20227821" w14:textId="6419FF7D" w:rsidR="002316C9" w:rsidRDefault="002316C9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14:paraId="65674614" w14:textId="77777777" w:rsidR="002316C9" w:rsidRDefault="002316C9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14:paraId="45F86108" w14:textId="77777777" w:rsidR="00861BC5" w:rsidRDefault="00861BC5">
      <w:pPr>
        <w:rPr>
          <w:b/>
          <w:bCs/>
        </w:rPr>
      </w:pPr>
      <w:r>
        <w:rPr>
          <w:b/>
          <w:bCs/>
        </w:rPr>
        <w:br w:type="page"/>
      </w:r>
    </w:p>
    <w:p w14:paraId="64AF3BBB" w14:textId="77777777" w:rsidR="002316C9" w:rsidRDefault="002316C9" w:rsidP="00014DD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proofErr w:type="spellStart"/>
      <w:r w:rsidRPr="008A4D99">
        <w:rPr>
          <w:b/>
          <w:bCs/>
        </w:rPr>
        <w:lastRenderedPageBreak/>
        <w:t>Chuẩn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đầu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ra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của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học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phần</w:t>
      </w:r>
      <w:proofErr w:type="spellEnd"/>
    </w:p>
    <w:p w14:paraId="31936E3E" w14:textId="77777777" w:rsidR="002316C9" w:rsidRDefault="002316C9" w:rsidP="002316C9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5"/>
        <w:gridCol w:w="1077"/>
        <w:gridCol w:w="5075"/>
        <w:gridCol w:w="1319"/>
        <w:gridCol w:w="1187"/>
      </w:tblGrid>
      <w:tr w:rsidR="00C622CF" w:rsidRPr="008C36D2" w14:paraId="596C41A6" w14:textId="77777777" w:rsidTr="00C622CF">
        <w:tc>
          <w:tcPr>
            <w:tcW w:w="1802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7FF91D48" w14:textId="77777777" w:rsidR="00C622CF" w:rsidRPr="008C36D2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proofErr w:type="spellStart"/>
            <w:r w:rsidRPr="008C36D2">
              <w:rPr>
                <w:b/>
                <w:bCs/>
                <w:color w:val="0033CC"/>
              </w:rPr>
              <w:t>Chuẩn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đầu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ra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r>
              <w:rPr>
                <w:b/>
                <w:bCs/>
                <w:color w:val="0033CC"/>
              </w:rPr>
              <w:t>HP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12E54E6B" w14:textId="77777777" w:rsidR="00C622CF" w:rsidRPr="008C36D2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proofErr w:type="spellStart"/>
            <w:r w:rsidRPr="008C36D2">
              <w:rPr>
                <w:b/>
                <w:bCs/>
                <w:color w:val="0033CC"/>
              </w:rPr>
              <w:t>Mô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tả</w:t>
            </w:r>
            <w:proofErr w:type="spellEnd"/>
          </w:p>
          <w:p w14:paraId="01FE0AB5" w14:textId="77777777" w:rsidR="00C622CF" w:rsidRPr="008E2EF3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8C36D2">
              <w:rPr>
                <w:bCs/>
                <w:i/>
                <w:color w:val="0033CC"/>
              </w:rPr>
              <w:t>(</w:t>
            </w:r>
            <w:proofErr w:type="spellStart"/>
            <w:r w:rsidRPr="008C36D2">
              <w:rPr>
                <w:bCs/>
                <w:i/>
                <w:color w:val="0033CC"/>
              </w:rPr>
              <w:t>Sau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khi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học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xong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môn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học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này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, </w:t>
            </w:r>
            <w:proofErr w:type="spellStart"/>
            <w:r>
              <w:rPr>
                <w:bCs/>
                <w:i/>
                <w:color w:val="0033CC"/>
              </w:rPr>
              <w:t>người</w:t>
            </w:r>
            <w:proofErr w:type="spellEnd"/>
            <w:r>
              <w:rPr>
                <w:bCs/>
                <w:i/>
                <w:color w:val="0033CC"/>
              </w:rPr>
              <w:t xml:space="preserve"> </w:t>
            </w:r>
            <w:proofErr w:type="spellStart"/>
            <w:r>
              <w:rPr>
                <w:bCs/>
                <w:i/>
                <w:color w:val="0033CC"/>
              </w:rPr>
              <w:t>học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r w:rsidRPr="008C36D2">
              <w:rPr>
                <w:bCs/>
                <w:i/>
                <w:color w:val="0033CC"/>
              </w:rPr>
              <w:t>có</w:t>
            </w:r>
            <w:proofErr w:type="spellEnd"/>
            <w:r w:rsidRPr="008C36D2">
              <w:rPr>
                <w:bCs/>
                <w:i/>
                <w:color w:val="0033CC"/>
              </w:rPr>
              <w:t xml:space="preserve"> </w:t>
            </w:r>
            <w:proofErr w:type="spellStart"/>
            <w:proofErr w:type="gramStart"/>
            <w:r w:rsidRPr="008C36D2">
              <w:rPr>
                <w:bCs/>
                <w:i/>
                <w:color w:val="0033CC"/>
              </w:rPr>
              <w:t>thể</w:t>
            </w:r>
            <w:proofErr w:type="spellEnd"/>
            <w:r w:rsidRPr="008C36D2">
              <w:rPr>
                <w:bCs/>
                <w:i/>
                <w:color w:val="0033CC"/>
              </w:rPr>
              <w:t>:</w:t>
            </w:r>
            <w:proofErr w:type="gramEnd"/>
            <w:r w:rsidRPr="008C36D2">
              <w:rPr>
                <w:bCs/>
                <w:i/>
                <w:color w:val="0033CC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09ED7F33" w14:textId="77777777" w:rsidR="00C622CF" w:rsidRPr="008C36D2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proofErr w:type="spellStart"/>
            <w:r w:rsidRPr="008C36D2">
              <w:rPr>
                <w:b/>
                <w:bCs/>
                <w:color w:val="0033CC"/>
              </w:rPr>
              <w:t>Chuẩn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đầu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proofErr w:type="spellStart"/>
            <w:r w:rsidRPr="008C36D2">
              <w:rPr>
                <w:b/>
                <w:bCs/>
                <w:color w:val="0033CC"/>
              </w:rPr>
              <w:t>ra</w:t>
            </w:r>
            <w:proofErr w:type="spellEnd"/>
            <w:r w:rsidRPr="008C36D2">
              <w:rPr>
                <w:b/>
                <w:bCs/>
                <w:color w:val="0033CC"/>
              </w:rPr>
              <w:t xml:space="preserve"> </w:t>
            </w:r>
            <w:r>
              <w:rPr>
                <w:b/>
                <w:bCs/>
                <w:color w:val="0033CC"/>
              </w:rPr>
              <w:t>CDIO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773578E8" w14:textId="77777777" w:rsidR="00C622CF" w:rsidRPr="008C36D2" w:rsidRDefault="00C622CF" w:rsidP="00063F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proofErr w:type="spellStart"/>
            <w:r>
              <w:rPr>
                <w:b/>
                <w:bCs/>
                <w:color w:val="0033CC"/>
              </w:rPr>
              <w:t>Trình</w:t>
            </w:r>
            <w:proofErr w:type="spellEnd"/>
            <w:r>
              <w:rPr>
                <w:b/>
                <w:bCs/>
                <w:color w:val="0033CC"/>
              </w:rPr>
              <w:t xml:space="preserve"> </w:t>
            </w:r>
            <w:proofErr w:type="spellStart"/>
            <w:r>
              <w:rPr>
                <w:b/>
                <w:bCs/>
                <w:color w:val="0033CC"/>
              </w:rPr>
              <w:t>độ</w:t>
            </w:r>
            <w:proofErr w:type="spellEnd"/>
            <w:r>
              <w:rPr>
                <w:b/>
                <w:bCs/>
                <w:color w:val="0033CC"/>
              </w:rPr>
              <w:t xml:space="preserve"> </w:t>
            </w:r>
            <w:proofErr w:type="spellStart"/>
            <w:r>
              <w:rPr>
                <w:b/>
                <w:bCs/>
                <w:color w:val="0033CC"/>
              </w:rPr>
              <w:t>năng</w:t>
            </w:r>
            <w:proofErr w:type="spellEnd"/>
            <w:r>
              <w:rPr>
                <w:b/>
                <w:bCs/>
                <w:color w:val="0033CC"/>
              </w:rPr>
              <w:t xml:space="preserve"> </w:t>
            </w:r>
            <w:proofErr w:type="spellStart"/>
            <w:r>
              <w:rPr>
                <w:b/>
                <w:bCs/>
                <w:color w:val="0033CC"/>
              </w:rPr>
              <w:t>lực</w:t>
            </w:r>
            <w:proofErr w:type="spellEnd"/>
          </w:p>
        </w:tc>
      </w:tr>
      <w:tr w:rsidR="00586712" w:rsidRPr="002455B3" w14:paraId="55FD3796" w14:textId="77777777" w:rsidTr="00C622CF">
        <w:trPr>
          <w:trHeight w:val="304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291F6515" w14:textId="77777777" w:rsidR="00586712" w:rsidRPr="001A7F34" w:rsidRDefault="00586712" w:rsidP="00260977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5A00F" w14:textId="77777777" w:rsidR="00586712" w:rsidRPr="001A7F34" w:rsidRDefault="00586712" w:rsidP="003A65CB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CLO1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shd w:val="clear" w:color="auto" w:fill="auto"/>
          </w:tcPr>
          <w:p w14:paraId="1F8A3997" w14:textId="77777777" w:rsidR="00586712" w:rsidRPr="0014522D" w:rsidRDefault="00586712" w:rsidP="009B3B5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spellStart"/>
            <w:r w:rsidRPr="0014522D">
              <w:rPr>
                <w:bCs/>
                <w:spacing w:val="-4"/>
              </w:rPr>
              <w:t>Trình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bày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được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các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khái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niệm</w:t>
            </w:r>
            <w:proofErr w:type="spellEnd"/>
            <w:r w:rsidRPr="0014522D">
              <w:rPr>
                <w:bCs/>
                <w:spacing w:val="-4"/>
              </w:rPr>
              <w:t xml:space="preserve">, </w:t>
            </w:r>
            <w:proofErr w:type="spellStart"/>
            <w:r w:rsidRPr="0014522D">
              <w:rPr>
                <w:bCs/>
                <w:spacing w:val="-4"/>
              </w:rPr>
              <w:t>nguyên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lý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cơ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bản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và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các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yếu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tố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nền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tảng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kỹ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thuật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cốt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lõi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của</w:t>
            </w:r>
            <w:proofErr w:type="spellEnd"/>
            <w:r w:rsidRPr="0014522D">
              <w:rPr>
                <w:bCs/>
                <w:spacing w:val="-4"/>
              </w:rPr>
              <w:t xml:space="preserve"> vi </w:t>
            </w:r>
            <w:proofErr w:type="spellStart"/>
            <w:r w:rsidRPr="0014522D">
              <w:rPr>
                <w:bCs/>
                <w:spacing w:val="-4"/>
              </w:rPr>
              <w:t>sinh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vật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học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trong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lĩnh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môi</w:t>
            </w:r>
            <w:proofErr w:type="spellEnd"/>
            <w:r w:rsidRPr="0014522D">
              <w:rPr>
                <w:bCs/>
                <w:spacing w:val="-4"/>
              </w:rPr>
              <w:t xml:space="preserve"> </w:t>
            </w:r>
            <w:proofErr w:type="spellStart"/>
            <w:r w:rsidRPr="0014522D">
              <w:rPr>
                <w:bCs/>
                <w:spacing w:val="-4"/>
              </w:rPr>
              <w:t>trường</w:t>
            </w:r>
            <w:proofErr w:type="spellEnd"/>
            <w:r w:rsidRPr="0014522D">
              <w:rPr>
                <w:bCs/>
                <w:spacing w:val="-4"/>
              </w:rPr>
              <w:t>.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4F9A36B2" w14:textId="77777777" w:rsidR="00586712" w:rsidRDefault="00586712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ELO2</w:t>
            </w:r>
          </w:p>
          <w:p w14:paraId="6A31191D" w14:textId="4E94B88E" w:rsidR="00586712" w:rsidRDefault="00C436C2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(1.2</w:t>
            </w:r>
            <w:r w:rsidR="00586712">
              <w:rPr>
                <w:bCs/>
              </w:rPr>
              <w:t>)</w:t>
            </w:r>
          </w:p>
          <w:p w14:paraId="7AAB1B5F" w14:textId="50C6C2BB" w:rsidR="00C436C2" w:rsidRPr="00F6433C" w:rsidRDefault="00C436C2" w:rsidP="00C436C2">
            <w:pPr>
              <w:tabs>
                <w:tab w:val="left" w:pos="5954"/>
              </w:tabs>
              <w:rPr>
                <w:bCs/>
              </w:rPr>
            </w:pPr>
          </w:p>
          <w:p w14:paraId="0EF6D18B" w14:textId="1E9C79DD" w:rsidR="00586712" w:rsidRPr="00F6433C" w:rsidRDefault="00586712" w:rsidP="00260977">
            <w:pPr>
              <w:tabs>
                <w:tab w:val="left" w:pos="5954"/>
              </w:tabs>
              <w:jc w:val="center"/>
              <w:rPr>
                <w:bCs/>
              </w:rPr>
            </w:pPr>
          </w:p>
        </w:tc>
        <w:tc>
          <w:tcPr>
            <w:tcW w:w="1187" w:type="dxa"/>
          </w:tcPr>
          <w:p w14:paraId="2DD16ADC" w14:textId="77777777" w:rsidR="00586712" w:rsidRDefault="00586712" w:rsidP="001513DB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6712" w:rsidRPr="002455B3" w14:paraId="3B6D704B" w14:textId="77777777" w:rsidTr="00C622CF">
        <w:trPr>
          <w:trHeight w:val="555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6E4A6223" w14:textId="77777777" w:rsidR="00586712" w:rsidRPr="001A7F34" w:rsidRDefault="00586712" w:rsidP="00260977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3C117" w14:textId="77777777" w:rsidR="00586712" w:rsidRPr="001A7F34" w:rsidRDefault="00586712" w:rsidP="00260977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CLO2</w:t>
            </w:r>
          </w:p>
        </w:tc>
        <w:tc>
          <w:tcPr>
            <w:tcW w:w="5075" w:type="dxa"/>
            <w:shd w:val="clear" w:color="auto" w:fill="auto"/>
          </w:tcPr>
          <w:p w14:paraId="43336A3E" w14:textId="4ED487B4" w:rsidR="00586712" w:rsidRPr="0014522D" w:rsidRDefault="00F40CA3" w:rsidP="00260977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spellStart"/>
            <w:r>
              <w:rPr>
                <w:bCs/>
                <w:spacing w:val="-4"/>
              </w:rPr>
              <w:t>Khái</w:t>
            </w:r>
            <w:proofErr w:type="spellEnd"/>
            <w:r>
              <w:rPr>
                <w:bCs/>
                <w:spacing w:val="-4"/>
              </w:rPr>
              <w:t xml:space="preserve"> </w:t>
            </w:r>
            <w:proofErr w:type="spellStart"/>
            <w:r>
              <w:rPr>
                <w:bCs/>
                <w:spacing w:val="-4"/>
              </w:rPr>
              <w:t>quát</w:t>
            </w:r>
            <w:proofErr w:type="spellEnd"/>
            <w:r>
              <w:rPr>
                <w:bCs/>
                <w:spacing w:val="-4"/>
              </w:rPr>
              <w:t xml:space="preserve"> </w:t>
            </w:r>
            <w:proofErr w:type="spellStart"/>
            <w:r>
              <w:rPr>
                <w:bCs/>
                <w:spacing w:val="-4"/>
              </w:rPr>
              <w:t>hóa</w:t>
            </w:r>
            <w:proofErr w:type="spellEnd"/>
            <w:r>
              <w:rPr>
                <w:bCs/>
                <w:spacing w:val="-4"/>
              </w:rPr>
              <w:t xml:space="preserve"> </w:t>
            </w:r>
            <w:proofErr w:type="spellStart"/>
            <w:r>
              <w:rPr>
                <w:bCs/>
                <w:spacing w:val="-4"/>
              </w:rPr>
              <w:t>đ</w:t>
            </w:r>
            <w:r w:rsidR="00586712" w:rsidRPr="0014522D">
              <w:rPr>
                <w:bCs/>
                <w:spacing w:val="-4"/>
              </w:rPr>
              <w:t>ược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quá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trình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bùn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hoạt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tính</w:t>
            </w:r>
            <w:proofErr w:type="spellEnd"/>
            <w:r w:rsidR="00586712" w:rsidRPr="0014522D">
              <w:rPr>
                <w:bCs/>
              </w:rPr>
              <w:t xml:space="preserve">, </w:t>
            </w:r>
            <w:proofErr w:type="spellStart"/>
            <w:r w:rsidR="00586712" w:rsidRPr="0014522D">
              <w:rPr>
                <w:bCs/>
              </w:rPr>
              <w:t>màng</w:t>
            </w:r>
            <w:proofErr w:type="spellEnd"/>
            <w:r w:rsidR="00586712" w:rsidRPr="0014522D">
              <w:rPr>
                <w:bCs/>
              </w:rPr>
              <w:t xml:space="preserve"> vi </w:t>
            </w:r>
            <w:proofErr w:type="spellStart"/>
            <w:r w:rsidR="00586712" w:rsidRPr="0014522D">
              <w:rPr>
                <w:bCs/>
              </w:rPr>
              <w:t>sinh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vật</w:t>
            </w:r>
            <w:proofErr w:type="spellEnd"/>
            <w:r w:rsidR="00586712" w:rsidRPr="0014522D">
              <w:rPr>
                <w:bCs/>
              </w:rPr>
              <w:t xml:space="preserve">, </w:t>
            </w:r>
            <w:proofErr w:type="spellStart"/>
            <w:r w:rsidR="00586712" w:rsidRPr="0014522D">
              <w:rPr>
                <w:bCs/>
              </w:rPr>
              <w:t>quá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trình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kỵ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khí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trong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xử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lý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môi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</w:rPr>
              <w:t>trường</w:t>
            </w:r>
            <w:proofErr w:type="spellEnd"/>
            <w:r w:rsidR="00586712" w:rsidRPr="0014522D">
              <w:rPr>
                <w:bCs/>
              </w:rPr>
              <w:t>.</w:t>
            </w:r>
          </w:p>
          <w:p w14:paraId="267FB307" w14:textId="77777777" w:rsidR="00586712" w:rsidRPr="0014522D" w:rsidRDefault="00586712" w:rsidP="00260977">
            <w:pPr>
              <w:widowControl w:val="0"/>
              <w:autoSpaceDE w:val="0"/>
              <w:autoSpaceDN w:val="0"/>
              <w:adjustRightInd w:val="0"/>
              <w:outlineLvl w:val="0"/>
              <w:rPr>
                <w:spacing w:val="-4"/>
                <w:shd w:val="clear" w:color="auto" w:fill="FFFFFF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78AC15AE" w14:textId="09E27474" w:rsidR="00586712" w:rsidRPr="0077245E" w:rsidRDefault="00586712" w:rsidP="00260977">
            <w:pPr>
              <w:tabs>
                <w:tab w:val="left" w:pos="5954"/>
              </w:tabs>
              <w:jc w:val="center"/>
              <w:rPr>
                <w:bCs/>
              </w:rPr>
            </w:pPr>
          </w:p>
        </w:tc>
        <w:tc>
          <w:tcPr>
            <w:tcW w:w="1187" w:type="dxa"/>
          </w:tcPr>
          <w:p w14:paraId="7CC8B8FB" w14:textId="0033FDF4" w:rsidR="00586712" w:rsidRDefault="00C436C2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6712" w:rsidRPr="002455B3" w14:paraId="66D48776" w14:textId="77777777" w:rsidTr="00C622CF">
        <w:trPr>
          <w:trHeight w:val="555"/>
        </w:trPr>
        <w:tc>
          <w:tcPr>
            <w:tcW w:w="7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7079B181" w14:textId="77777777" w:rsidR="00586712" w:rsidRPr="001A7F34" w:rsidRDefault="00586712" w:rsidP="00260977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B8DEA" w14:textId="77777777" w:rsidR="00586712" w:rsidRDefault="00586712" w:rsidP="00260977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CLO3</w:t>
            </w:r>
          </w:p>
        </w:tc>
        <w:tc>
          <w:tcPr>
            <w:tcW w:w="5075" w:type="dxa"/>
            <w:shd w:val="clear" w:color="auto" w:fill="auto"/>
          </w:tcPr>
          <w:p w14:paraId="759FFAC8" w14:textId="568065DD" w:rsidR="00586712" w:rsidRPr="0014522D" w:rsidRDefault="00F40CA3" w:rsidP="00F40CA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pacing w:val="-4"/>
              </w:rPr>
            </w:pPr>
            <w:proofErr w:type="spellStart"/>
            <w:r>
              <w:rPr>
                <w:bCs/>
              </w:rPr>
              <w:t>Tóm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tắt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thích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</w:t>
            </w:r>
            <w:r w:rsidR="00586712" w:rsidRPr="0014522D">
              <w:rPr>
                <w:bCs/>
              </w:rPr>
              <w:t>ược</w:t>
            </w:r>
            <w:proofErr w:type="spellEnd"/>
            <w:r w:rsidR="00586712" w:rsidRPr="0014522D">
              <w:rPr>
                <w:bCs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các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quá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trình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phân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hủy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chất</w:t>
            </w:r>
            <w:proofErr w:type="spellEnd"/>
            <w:r w:rsidR="00586712" w:rsidRPr="0014522D">
              <w:rPr>
                <w:bCs/>
                <w:spacing w:val="-4"/>
              </w:rPr>
              <w:t xml:space="preserve"> ô </w:t>
            </w:r>
            <w:proofErr w:type="spellStart"/>
            <w:r w:rsidR="00586712" w:rsidRPr="0014522D">
              <w:rPr>
                <w:bCs/>
                <w:spacing w:val="-4"/>
              </w:rPr>
              <w:t>nhiễm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trong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đất</w:t>
            </w:r>
            <w:proofErr w:type="spellEnd"/>
            <w:r w:rsidR="00586712" w:rsidRPr="0014522D">
              <w:rPr>
                <w:bCs/>
                <w:spacing w:val="-4"/>
              </w:rPr>
              <w:t xml:space="preserve">, </w:t>
            </w:r>
            <w:proofErr w:type="spellStart"/>
            <w:r w:rsidR="00586712" w:rsidRPr="0014522D">
              <w:rPr>
                <w:bCs/>
                <w:spacing w:val="-4"/>
              </w:rPr>
              <w:t>chất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thải</w:t>
            </w:r>
            <w:proofErr w:type="spellEnd"/>
            <w:r w:rsidR="00586712" w:rsidRPr="0014522D">
              <w:rPr>
                <w:bCs/>
                <w:spacing w:val="-4"/>
              </w:rPr>
              <w:t xml:space="preserve"> </w:t>
            </w:r>
            <w:proofErr w:type="spellStart"/>
            <w:r w:rsidR="00586712" w:rsidRPr="0014522D">
              <w:rPr>
                <w:bCs/>
                <w:spacing w:val="-4"/>
              </w:rPr>
              <w:t>rắn</w:t>
            </w:r>
            <w:proofErr w:type="spellEnd"/>
            <w:r w:rsidR="00586712" w:rsidRPr="0014522D">
              <w:rPr>
                <w:bCs/>
                <w:spacing w:val="-4"/>
              </w:rPr>
              <w:t>.</w:t>
            </w:r>
          </w:p>
        </w:tc>
        <w:tc>
          <w:tcPr>
            <w:tcW w:w="1319" w:type="dxa"/>
            <w:vMerge/>
            <w:shd w:val="clear" w:color="auto" w:fill="auto"/>
          </w:tcPr>
          <w:p w14:paraId="1564D461" w14:textId="77777777" w:rsidR="00586712" w:rsidRDefault="00586712" w:rsidP="00260977">
            <w:pPr>
              <w:tabs>
                <w:tab w:val="left" w:pos="5954"/>
              </w:tabs>
              <w:jc w:val="center"/>
              <w:rPr>
                <w:bCs/>
              </w:rPr>
            </w:pPr>
          </w:p>
        </w:tc>
        <w:tc>
          <w:tcPr>
            <w:tcW w:w="1187" w:type="dxa"/>
          </w:tcPr>
          <w:p w14:paraId="58343B51" w14:textId="1A1CA467" w:rsidR="00586712" w:rsidRDefault="00C436C2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22CF" w:rsidRPr="002455B3" w14:paraId="40846C52" w14:textId="77777777" w:rsidTr="00C622CF">
        <w:trPr>
          <w:trHeight w:val="843"/>
        </w:trPr>
        <w:tc>
          <w:tcPr>
            <w:tcW w:w="725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14:paraId="025DAF6F" w14:textId="77777777" w:rsidR="00C622CF" w:rsidRPr="001A7F34" w:rsidRDefault="00C622CF" w:rsidP="00260977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14:paraId="5F1FE893" w14:textId="77777777" w:rsidR="00C622CF" w:rsidRPr="001A7F34" w:rsidRDefault="00C622CF" w:rsidP="00271D36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CLO4</w:t>
            </w:r>
          </w:p>
        </w:tc>
        <w:tc>
          <w:tcPr>
            <w:tcW w:w="5075" w:type="dxa"/>
            <w:tcBorders>
              <w:top w:val="single" w:sz="6" w:space="0" w:color="000000"/>
            </w:tcBorders>
            <w:shd w:val="clear" w:color="auto" w:fill="auto"/>
          </w:tcPr>
          <w:p w14:paraId="662A3288" w14:textId="77777777" w:rsidR="00C622CF" w:rsidRPr="0014522D" w:rsidRDefault="00C622CF" w:rsidP="00260977">
            <w:pPr>
              <w:autoSpaceDE w:val="0"/>
              <w:autoSpaceDN w:val="0"/>
              <w:adjustRightInd w:val="0"/>
              <w:rPr>
                <w:noProof/>
                <w:lang w:val="de-DE"/>
              </w:rPr>
            </w:pPr>
            <w:proofErr w:type="spellStart"/>
            <w:r w:rsidRPr="0014522D">
              <w:rPr>
                <w:bCs/>
              </w:rPr>
              <w:t>Áp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dụng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kiến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thức</w:t>
            </w:r>
            <w:proofErr w:type="spellEnd"/>
            <w:r w:rsidRPr="0014522D">
              <w:rPr>
                <w:bCs/>
              </w:rPr>
              <w:t xml:space="preserve"> vi </w:t>
            </w:r>
            <w:proofErr w:type="spellStart"/>
            <w:r w:rsidRPr="0014522D">
              <w:rPr>
                <w:bCs/>
              </w:rPr>
              <w:t>sinh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vật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môi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trường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giải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quyết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vấn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đề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thực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tế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trong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lĩnh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vực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môi</w:t>
            </w:r>
            <w:proofErr w:type="spellEnd"/>
            <w:r w:rsidRPr="0014522D">
              <w:rPr>
                <w:bCs/>
              </w:rPr>
              <w:t xml:space="preserve"> </w:t>
            </w:r>
            <w:proofErr w:type="spellStart"/>
            <w:r w:rsidRPr="0014522D">
              <w:rPr>
                <w:bCs/>
              </w:rPr>
              <w:t>trường</w:t>
            </w:r>
            <w:proofErr w:type="spellEnd"/>
            <w:r w:rsidRPr="0014522D">
              <w:rPr>
                <w:bCs/>
              </w:rPr>
              <w:t>.</w:t>
            </w:r>
          </w:p>
        </w:tc>
        <w:tc>
          <w:tcPr>
            <w:tcW w:w="1319" w:type="dxa"/>
            <w:tcBorders>
              <w:top w:val="single" w:sz="6" w:space="0" w:color="000000"/>
            </w:tcBorders>
            <w:shd w:val="clear" w:color="auto" w:fill="auto"/>
          </w:tcPr>
          <w:p w14:paraId="7BE18829" w14:textId="77777777" w:rsidR="00C622CF" w:rsidRPr="0077245E" w:rsidRDefault="00C622CF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ELO4</w:t>
            </w:r>
          </w:p>
          <w:p w14:paraId="1631774C" w14:textId="4C22B1FF" w:rsidR="00C622CF" w:rsidRPr="0077245E" w:rsidRDefault="0014522D" w:rsidP="00C436C2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(2.1)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 w14:paraId="02BA4F64" w14:textId="2365FC78" w:rsidR="00C622CF" w:rsidRDefault="00C436C2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4CF7" w:rsidRPr="002455B3" w14:paraId="73B2DFD0" w14:textId="77777777" w:rsidTr="007B3059">
        <w:tc>
          <w:tcPr>
            <w:tcW w:w="725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14:paraId="333C5A16" w14:textId="77777777" w:rsidR="00134CF7" w:rsidRPr="000607DE" w:rsidRDefault="00134CF7" w:rsidP="00260977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8D5BC" w14:textId="77777777" w:rsidR="00134CF7" w:rsidRPr="000607DE" w:rsidRDefault="00134CF7" w:rsidP="003A65CB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CLO5</w:t>
            </w:r>
          </w:p>
        </w:tc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0C5BAC" w14:textId="30C9E897" w:rsidR="00134CF7" w:rsidRPr="004D492B" w:rsidRDefault="00134CF7" w:rsidP="003721B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proofErr w:type="spellStart"/>
            <w:r w:rsidR="00F061B2">
              <w:rPr>
                <w:bCs/>
              </w:rPr>
              <w:t>Sắp</w:t>
            </w:r>
            <w:proofErr w:type="spellEnd"/>
            <w:r w:rsidR="00F061B2">
              <w:rPr>
                <w:bCs/>
              </w:rPr>
              <w:t xml:space="preserve"> </w:t>
            </w:r>
            <w:proofErr w:type="spellStart"/>
            <w:r w:rsidR="00F061B2">
              <w:rPr>
                <w:bCs/>
              </w:rPr>
              <w:t>xếp</w:t>
            </w:r>
            <w:proofErr w:type="spellEnd"/>
            <w:r w:rsidR="00F061B2">
              <w:rPr>
                <w:bCs/>
              </w:rPr>
              <w:t xml:space="preserve"> </w:t>
            </w:r>
            <w:proofErr w:type="spellStart"/>
            <w:r w:rsidR="00F061B2">
              <w:rPr>
                <w:bCs/>
              </w:rPr>
              <w:t>và</w:t>
            </w:r>
            <w:proofErr w:type="spellEnd"/>
            <w:r w:rsidR="00F061B2">
              <w:rPr>
                <w:bCs/>
              </w:rPr>
              <w:t xml:space="preserve"> </w:t>
            </w:r>
            <w:proofErr w:type="spellStart"/>
            <w:r w:rsidR="00F061B2">
              <w:rPr>
                <w:bCs/>
              </w:rPr>
              <w:t>phân</w:t>
            </w:r>
            <w:proofErr w:type="spellEnd"/>
            <w:r w:rsidR="00F061B2">
              <w:rPr>
                <w:bCs/>
              </w:rPr>
              <w:t xml:space="preserve"> </w:t>
            </w:r>
            <w:proofErr w:type="spellStart"/>
            <w:r w:rsidR="00F061B2">
              <w:rPr>
                <w:bCs/>
              </w:rPr>
              <w:t>công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được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nhóm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25AF2D" w14:textId="77777777" w:rsidR="00134CF7" w:rsidRDefault="00134CF7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commentRangeStart w:id="1"/>
            <w:r>
              <w:rPr>
                <w:bCs/>
              </w:rPr>
              <w:t>ELO9</w:t>
            </w:r>
          </w:p>
          <w:p w14:paraId="25BE1516" w14:textId="3381CBF1" w:rsidR="00134CF7" w:rsidRPr="0077245E" w:rsidRDefault="00134CF7" w:rsidP="00C436C2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(3.1)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187" w:type="dxa"/>
            <w:tcBorders>
              <w:top w:val="single" w:sz="6" w:space="0" w:color="000000"/>
              <w:bottom w:val="single" w:sz="6" w:space="0" w:color="000000"/>
            </w:tcBorders>
          </w:tcPr>
          <w:p w14:paraId="083BA844" w14:textId="1F3C5CF8" w:rsidR="00134CF7" w:rsidRDefault="00C436C2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4CF7" w:rsidRPr="002455B3" w14:paraId="25F03F74" w14:textId="77777777" w:rsidTr="007B3059">
        <w:tc>
          <w:tcPr>
            <w:tcW w:w="725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50FDC1" w14:textId="77777777" w:rsidR="00134CF7" w:rsidRDefault="00134CF7" w:rsidP="00260977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3AB35" w14:textId="182BD65B" w:rsidR="00134CF7" w:rsidRDefault="00134CF7" w:rsidP="003A65CB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 6</w:t>
            </w:r>
          </w:p>
        </w:tc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6BDEC8" w14:textId="357604A0" w:rsidR="00134CF7" w:rsidRDefault="00134CF7" w:rsidP="003721B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proofErr w:type="spellStart"/>
            <w:r w:rsidRPr="00134CF7">
              <w:rPr>
                <w:bCs/>
              </w:rPr>
              <w:t>Sử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dụng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được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các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phần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mềm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soạn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thảo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văn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bản</w:t>
            </w:r>
            <w:proofErr w:type="spellEnd"/>
            <w:r w:rsidRPr="00134CF7">
              <w:rPr>
                <w:bCs/>
              </w:rPr>
              <w:t xml:space="preserve">, </w:t>
            </w:r>
            <w:proofErr w:type="spellStart"/>
            <w:r w:rsidRPr="00134CF7">
              <w:rPr>
                <w:bCs/>
              </w:rPr>
              <w:t>thuyết</w:t>
            </w:r>
            <w:proofErr w:type="spellEnd"/>
            <w:r w:rsidRPr="00134CF7">
              <w:rPr>
                <w:bCs/>
              </w:rPr>
              <w:t xml:space="preserve"> </w:t>
            </w:r>
            <w:proofErr w:type="spellStart"/>
            <w:r w:rsidRPr="00134CF7">
              <w:rPr>
                <w:bCs/>
              </w:rPr>
              <w:t>trình</w:t>
            </w:r>
            <w:proofErr w:type="spellEnd"/>
            <w:r w:rsidRPr="00134CF7">
              <w:rPr>
                <w:bCs/>
              </w:rPr>
              <w:t>.</w:t>
            </w:r>
          </w:p>
        </w:tc>
        <w:tc>
          <w:tcPr>
            <w:tcW w:w="13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3076EC" w14:textId="77777777" w:rsidR="00134CF7" w:rsidRDefault="00134CF7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ELO10</w:t>
            </w:r>
          </w:p>
          <w:p w14:paraId="2C4E5FEC" w14:textId="030FABC4" w:rsidR="00134CF7" w:rsidRDefault="00134CF7" w:rsidP="00C436C2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(3.2)</w:t>
            </w:r>
          </w:p>
        </w:tc>
        <w:tc>
          <w:tcPr>
            <w:tcW w:w="1187" w:type="dxa"/>
            <w:tcBorders>
              <w:top w:val="single" w:sz="6" w:space="0" w:color="000000"/>
              <w:bottom w:val="single" w:sz="6" w:space="0" w:color="000000"/>
            </w:tcBorders>
          </w:tcPr>
          <w:p w14:paraId="55C29C3A" w14:textId="204F55D4" w:rsidR="00134CF7" w:rsidRDefault="00C436C2" w:rsidP="0026097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304127B9" w14:textId="3A4EFAC0" w:rsidR="002316C9" w:rsidRPr="00182878" w:rsidRDefault="002316C9" w:rsidP="00F97D86">
      <w:pPr>
        <w:spacing w:before="60" w:after="60"/>
        <w:jc w:val="both"/>
        <w:rPr>
          <w:bCs/>
        </w:rPr>
      </w:pPr>
    </w:p>
    <w:p w14:paraId="4E9DB31B" w14:textId="77777777" w:rsidR="00915AA5" w:rsidRDefault="00915AA5" w:rsidP="00915AA5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proofErr w:type="spellStart"/>
      <w:r w:rsidRPr="008A4D99">
        <w:rPr>
          <w:b/>
          <w:bCs/>
        </w:rPr>
        <w:t>Đạo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đức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khoa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học</w:t>
      </w:r>
      <w:proofErr w:type="spellEnd"/>
      <w:r w:rsidRPr="008A4D99">
        <w:rPr>
          <w:b/>
          <w:bCs/>
        </w:rPr>
        <w:t>:</w:t>
      </w:r>
    </w:p>
    <w:p w14:paraId="12ECF6EA" w14:textId="77777777" w:rsidR="00915AA5" w:rsidRPr="002A2F99" w:rsidRDefault="00915AA5" w:rsidP="00312C2C">
      <w:pPr>
        <w:pStyle w:val="ListParagraph"/>
        <w:spacing w:before="60" w:after="60" w:line="312" w:lineRule="auto"/>
        <w:ind w:left="90"/>
        <w:rPr>
          <w:lang w:val="vi-VN"/>
        </w:rPr>
      </w:pPr>
      <w:r w:rsidRPr="002A2F99">
        <w:rPr>
          <w:lang w:val="vi-VN"/>
        </w:rPr>
        <w:t>+ Các bài tập, bài dịch từ inernet nếu bị phát hiện là sao chép của nhau sẽ bị trừ 100% điểm quá trình, nếu mức độ nghiêm trọng sẽ bị cấm thi cuối kỳ cả người sử dụng bài chép và người cho chép bài</w:t>
      </w:r>
    </w:p>
    <w:p w14:paraId="27C93C43" w14:textId="5289F927" w:rsidR="00915AA5" w:rsidRPr="002A2F99" w:rsidRDefault="00312C2C" w:rsidP="00312C2C">
      <w:pPr>
        <w:spacing w:before="60" w:after="60" w:line="312" w:lineRule="auto"/>
        <w:ind w:left="90"/>
        <w:rPr>
          <w:lang w:val="vi-VN"/>
        </w:rPr>
      </w:pPr>
      <w:r>
        <w:rPr>
          <w:lang w:val="vi-VN"/>
        </w:rPr>
        <w:t xml:space="preserve"> </w:t>
      </w:r>
      <w:r w:rsidR="00915AA5" w:rsidRPr="002A2F99">
        <w:rPr>
          <w:lang w:val="vi-VN"/>
        </w:rPr>
        <w:t xml:space="preserve">+ Sinh viên </w:t>
      </w:r>
      <w:r w:rsidR="00915AA5">
        <w:rPr>
          <w:lang w:val="vi-VN"/>
        </w:rPr>
        <w:t xml:space="preserve">không hoàn thành nhiệm vụ </w:t>
      </w:r>
      <w:r w:rsidR="00915AA5" w:rsidRPr="002A2F99">
        <w:rPr>
          <w:lang w:val="vi-VN"/>
        </w:rPr>
        <w:t>sẽ bị cấm thi và bị đề nghị kỷ luật trước toàn trường</w:t>
      </w:r>
    </w:p>
    <w:p w14:paraId="6E19943A" w14:textId="353172D1" w:rsidR="00915AA5" w:rsidRPr="002A2F99" w:rsidRDefault="00312C2C" w:rsidP="00312C2C">
      <w:pPr>
        <w:spacing w:before="60" w:after="60" w:line="312" w:lineRule="auto"/>
        <w:ind w:left="90"/>
        <w:rPr>
          <w:lang w:val="vi-VN"/>
        </w:rPr>
      </w:pPr>
      <w:r>
        <w:rPr>
          <w:lang w:val="vi-VN"/>
        </w:rPr>
        <w:t xml:space="preserve"> </w:t>
      </w:r>
      <w:r w:rsidR="00915AA5" w:rsidRPr="002A2F99">
        <w:rPr>
          <w:lang w:val="vi-VN"/>
        </w:rPr>
        <w:t>+ Sinh viên thi hộ thì cả hai người thi hộ và nhờ thi hộ sẽ bị đình chỉ học tập hoặc bị đuổi học.</w:t>
      </w:r>
    </w:p>
    <w:p w14:paraId="6658769F" w14:textId="77777777" w:rsidR="002316C9" w:rsidRPr="00AF3173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lang w:val="de-DE"/>
        </w:rPr>
      </w:pPr>
      <w:r w:rsidRPr="00AF3173">
        <w:rPr>
          <w:b/>
          <w:bCs/>
          <w:lang w:val="de-DE"/>
        </w:rPr>
        <w:t>Nội dung chi tiết học phần: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326"/>
        <w:gridCol w:w="910"/>
        <w:gridCol w:w="817"/>
        <w:gridCol w:w="1781"/>
        <w:gridCol w:w="1027"/>
      </w:tblGrid>
      <w:tr w:rsidR="00C622CF" w:rsidRPr="00C622CF" w14:paraId="26914EEC" w14:textId="77777777" w:rsidTr="00C622CF">
        <w:tc>
          <w:tcPr>
            <w:tcW w:w="409" w:type="pct"/>
            <w:shd w:val="pct30" w:color="FFFF00" w:fill="FFFFFF"/>
            <w:vAlign w:val="center"/>
          </w:tcPr>
          <w:p w14:paraId="6ACB8DD9" w14:textId="77777777" w:rsidR="00C622CF" w:rsidRPr="008C36D2" w:rsidRDefault="00C622CF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2601" w:type="pct"/>
            <w:shd w:val="pct30" w:color="FFFF00" w:fill="FFFFFF"/>
            <w:vAlign w:val="center"/>
          </w:tcPr>
          <w:p w14:paraId="1E0DA0BD" w14:textId="77777777" w:rsidR="00C622CF" w:rsidRPr="008C36D2" w:rsidRDefault="00C622CF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498" w:type="pct"/>
            <w:shd w:val="pct30" w:color="FFFF00" w:fill="FFFFFF"/>
            <w:vAlign w:val="center"/>
          </w:tcPr>
          <w:p w14:paraId="0BDC4383" w14:textId="77777777" w:rsidR="00C622CF" w:rsidRPr="008C36D2" w:rsidRDefault="00C622CF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  <w:tc>
          <w:tcPr>
            <w:tcW w:w="498" w:type="pct"/>
            <w:shd w:val="pct30" w:color="FFFF00" w:fill="FFFFFF"/>
          </w:tcPr>
          <w:p w14:paraId="1C16ABB2" w14:textId="77777777" w:rsidR="00C622CF" w:rsidRPr="008C36D2" w:rsidRDefault="00C622CF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Trình độ năng lực</w:t>
            </w:r>
          </w:p>
        </w:tc>
        <w:tc>
          <w:tcPr>
            <w:tcW w:w="497" w:type="pct"/>
            <w:shd w:val="pct30" w:color="FFFF00" w:fill="FFFFFF"/>
          </w:tcPr>
          <w:p w14:paraId="2CC57A7F" w14:textId="77777777" w:rsidR="00C622CF" w:rsidRPr="008C36D2" w:rsidRDefault="00C622CF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Phương pháp giảng dạy</w:t>
            </w:r>
          </w:p>
        </w:tc>
        <w:tc>
          <w:tcPr>
            <w:tcW w:w="497" w:type="pct"/>
            <w:shd w:val="pct30" w:color="FFFF00" w:fill="FFFFFF"/>
          </w:tcPr>
          <w:p w14:paraId="2EF921C5" w14:textId="77777777" w:rsidR="00C622CF" w:rsidRPr="008C36D2" w:rsidRDefault="00C622CF" w:rsidP="00063F9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Phương pháp đánh giá</w:t>
            </w:r>
          </w:p>
        </w:tc>
      </w:tr>
      <w:tr w:rsidR="00C622CF" w:rsidRPr="00F40CA3" w14:paraId="74610384" w14:textId="77777777" w:rsidTr="00C622CF">
        <w:tc>
          <w:tcPr>
            <w:tcW w:w="409" w:type="pct"/>
            <w:vMerge w:val="restart"/>
            <w:shd w:val="clear" w:color="auto" w:fill="auto"/>
            <w:vAlign w:val="center"/>
          </w:tcPr>
          <w:p w14:paraId="2F8D6ABC" w14:textId="77777777" w:rsidR="00C622CF" w:rsidRPr="00331916" w:rsidRDefault="00C622CF" w:rsidP="0049574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</w:p>
        </w:tc>
        <w:tc>
          <w:tcPr>
            <w:tcW w:w="2601" w:type="pct"/>
            <w:shd w:val="clear" w:color="auto" w:fill="auto"/>
          </w:tcPr>
          <w:p w14:paraId="5F446E36" w14:textId="77777777" w:rsidR="00C622CF" w:rsidRPr="00331916" w:rsidRDefault="00C622CF" w:rsidP="0049574E">
            <w:pPr>
              <w:rPr>
                <w:bCs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Chương 1: </w:t>
            </w:r>
            <w:r w:rsidRPr="00331916">
              <w:rPr>
                <w:b/>
                <w:lang w:val="de-DE"/>
              </w:rPr>
              <w:t>Đại cương về vi sinh vật</w:t>
            </w:r>
            <w:r>
              <w:rPr>
                <w:b/>
                <w:lang w:val="de-DE"/>
              </w:rPr>
              <w:t xml:space="preserve"> ( vsv) </w:t>
            </w:r>
            <w:r>
              <w:rPr>
                <w:lang w:val="de-DE"/>
              </w:rPr>
              <w:t>(5/0/10</w:t>
            </w:r>
            <w:r w:rsidRPr="006333F3">
              <w:rPr>
                <w:lang w:val="de-DE"/>
              </w:rPr>
              <w:t>)</w:t>
            </w:r>
          </w:p>
        </w:tc>
        <w:tc>
          <w:tcPr>
            <w:tcW w:w="498" w:type="pct"/>
            <w:shd w:val="clear" w:color="auto" w:fill="auto"/>
          </w:tcPr>
          <w:p w14:paraId="5F44E522" w14:textId="77777777" w:rsidR="00C622CF" w:rsidRPr="00331916" w:rsidRDefault="00C622CF" w:rsidP="0049574E">
            <w:pPr>
              <w:rPr>
                <w:b/>
                <w:bCs/>
                <w:lang w:val="de-DE"/>
              </w:rPr>
            </w:pPr>
          </w:p>
        </w:tc>
        <w:tc>
          <w:tcPr>
            <w:tcW w:w="498" w:type="pct"/>
          </w:tcPr>
          <w:p w14:paraId="7117292F" w14:textId="77777777" w:rsidR="00C622CF" w:rsidRPr="00331916" w:rsidRDefault="00C622CF" w:rsidP="0049574E">
            <w:pPr>
              <w:rPr>
                <w:b/>
                <w:bCs/>
                <w:lang w:val="de-DE"/>
              </w:rPr>
            </w:pPr>
          </w:p>
        </w:tc>
        <w:tc>
          <w:tcPr>
            <w:tcW w:w="497" w:type="pct"/>
          </w:tcPr>
          <w:p w14:paraId="2093D621" w14:textId="77777777" w:rsidR="00C622CF" w:rsidRPr="00331916" w:rsidRDefault="00C622CF" w:rsidP="0049574E">
            <w:pPr>
              <w:rPr>
                <w:b/>
                <w:bCs/>
                <w:lang w:val="de-DE"/>
              </w:rPr>
            </w:pPr>
          </w:p>
        </w:tc>
        <w:tc>
          <w:tcPr>
            <w:tcW w:w="497" w:type="pct"/>
          </w:tcPr>
          <w:p w14:paraId="628A72BF" w14:textId="77777777" w:rsidR="00C622CF" w:rsidRPr="00331916" w:rsidRDefault="00C622CF" w:rsidP="0049574E">
            <w:pPr>
              <w:rPr>
                <w:b/>
                <w:bCs/>
                <w:lang w:val="de-DE"/>
              </w:rPr>
            </w:pPr>
          </w:p>
        </w:tc>
      </w:tr>
      <w:tr w:rsidR="00C622CF" w:rsidRPr="006333F3" w14:paraId="7531BD35" w14:textId="77777777" w:rsidTr="00C622CF">
        <w:trPr>
          <w:trHeight w:val="346"/>
        </w:trPr>
        <w:tc>
          <w:tcPr>
            <w:tcW w:w="409" w:type="pct"/>
            <w:vMerge/>
            <w:shd w:val="clear" w:color="auto" w:fill="auto"/>
          </w:tcPr>
          <w:p w14:paraId="48D0E201" w14:textId="77777777" w:rsidR="00C622CF" w:rsidRPr="00331916" w:rsidRDefault="00C622CF" w:rsidP="0049574E">
            <w:pPr>
              <w:jc w:val="center"/>
              <w:rPr>
                <w:bCs/>
                <w:i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107B0E5E" w14:textId="77777777" w:rsidR="00C622CF" w:rsidRPr="00331916" w:rsidRDefault="00C622CF" w:rsidP="0049574E">
            <w:pPr>
              <w:rPr>
                <w:bCs/>
                <w:i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C14132">
              <w:rPr>
                <w:b/>
                <w:bCs/>
                <w:lang w:val="de-DE"/>
              </w:rPr>
              <w:t>Nội dung GD trên lớp : ( 5)</w:t>
            </w:r>
          </w:p>
          <w:p w14:paraId="5BE2E2FF" w14:textId="77777777" w:rsidR="00C622CF" w:rsidRDefault="00C622CF" w:rsidP="0049574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Phần 1: Giới thiệu</w:t>
            </w:r>
          </w:p>
          <w:p w14:paraId="2A2B28FB" w14:textId="77777777" w:rsidR="00C622CF" w:rsidRPr="00AC4CE2" w:rsidRDefault="00C622CF" w:rsidP="00EC64A2">
            <w:pPr>
              <w:pStyle w:val="ColorfulList-Accent11"/>
              <w:numPr>
                <w:ilvl w:val="1"/>
                <w:numId w:val="37"/>
              </w:numPr>
              <w:spacing w:after="0" w:line="240" w:lineRule="auto"/>
              <w:contextualSpacing w:val="0"/>
              <w:jc w:val="both"/>
              <w:rPr>
                <w:lang w:val="de-DE"/>
              </w:rPr>
            </w:pPr>
            <w:r w:rsidRPr="00AC4CE2">
              <w:rPr>
                <w:lang w:val="de-DE"/>
              </w:rPr>
              <w:t>Sự phân bố của vi sinh vật trong tự nhiên.</w:t>
            </w:r>
          </w:p>
          <w:p w14:paraId="54CFDE94" w14:textId="77777777" w:rsidR="00C622CF" w:rsidRPr="00AC4CE2" w:rsidRDefault="00C622CF" w:rsidP="00EC64A2">
            <w:pPr>
              <w:pStyle w:val="ColorfulList-Accent11"/>
              <w:numPr>
                <w:ilvl w:val="1"/>
                <w:numId w:val="37"/>
              </w:numPr>
              <w:spacing w:after="0" w:line="240" w:lineRule="auto"/>
              <w:contextualSpacing w:val="0"/>
              <w:jc w:val="both"/>
              <w:rPr>
                <w:b/>
                <w:lang w:val="de-DE"/>
              </w:rPr>
            </w:pPr>
            <w:r>
              <w:rPr>
                <w:lang w:val="de-DE"/>
              </w:rPr>
              <w:t>Đặc điểm chung của vi sinh vật</w:t>
            </w:r>
          </w:p>
          <w:p w14:paraId="459AB2DA" w14:textId="77777777" w:rsidR="00C622CF" w:rsidRPr="00AC4CE2" w:rsidRDefault="00C622CF" w:rsidP="00EC64A2">
            <w:pPr>
              <w:pStyle w:val="ColorfulList-Accent11"/>
              <w:numPr>
                <w:ilvl w:val="1"/>
                <w:numId w:val="37"/>
              </w:numPr>
              <w:spacing w:after="0" w:line="240" w:lineRule="auto"/>
              <w:contextualSpacing w:val="0"/>
              <w:jc w:val="both"/>
              <w:rPr>
                <w:b/>
                <w:lang w:val="de-DE"/>
              </w:rPr>
            </w:pPr>
            <w:r>
              <w:rPr>
                <w:lang w:val="de-DE"/>
              </w:rPr>
              <w:t>Vai trò của vi sinh vật</w:t>
            </w:r>
          </w:p>
          <w:p w14:paraId="5ACC1BED" w14:textId="77777777" w:rsidR="00C622CF" w:rsidRPr="00AC4CE2" w:rsidRDefault="00C622CF" w:rsidP="00AC4CE2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b/>
                <w:lang w:val="de-DE"/>
              </w:rPr>
            </w:pPr>
            <w:r w:rsidRPr="00AC4CE2">
              <w:rPr>
                <w:b/>
                <w:lang w:val="de-DE"/>
              </w:rPr>
              <w:t>Phần 2: Hình thái và cấu trúc vsv</w:t>
            </w:r>
          </w:p>
          <w:p w14:paraId="63583EEB" w14:textId="77777777" w:rsidR="00C622CF" w:rsidRDefault="00C622CF" w:rsidP="00AC4CE2">
            <w:pPr>
              <w:pStyle w:val="ColorfulList-Accent11"/>
              <w:numPr>
                <w:ilvl w:val="1"/>
                <w:numId w:val="11"/>
              </w:numPr>
              <w:spacing w:after="0" w:line="240" w:lineRule="auto"/>
              <w:ind w:left="488" w:hanging="45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Vi khuẩn</w:t>
            </w:r>
          </w:p>
          <w:p w14:paraId="4B72A5D2" w14:textId="77777777" w:rsidR="00C622CF" w:rsidRPr="00AC4CE2" w:rsidRDefault="00C622CF" w:rsidP="00AC4CE2">
            <w:pPr>
              <w:pStyle w:val="ColorfulList-Accent11"/>
              <w:numPr>
                <w:ilvl w:val="1"/>
                <w:numId w:val="11"/>
              </w:numPr>
              <w:spacing w:after="0" w:line="240" w:lineRule="auto"/>
              <w:ind w:left="488" w:hanging="450"/>
              <w:contextualSpacing w:val="0"/>
              <w:jc w:val="both"/>
              <w:rPr>
                <w:b/>
                <w:lang w:val="de-DE"/>
              </w:rPr>
            </w:pPr>
            <w:r>
              <w:rPr>
                <w:lang w:val="de-DE"/>
              </w:rPr>
              <w:t>Vi rút</w:t>
            </w:r>
          </w:p>
          <w:p w14:paraId="08504B13" w14:textId="77777777" w:rsidR="00C622CF" w:rsidRDefault="00C622CF" w:rsidP="00AC4CE2">
            <w:pPr>
              <w:pStyle w:val="ColorfulList-Accent11"/>
              <w:numPr>
                <w:ilvl w:val="1"/>
                <w:numId w:val="11"/>
              </w:numPr>
              <w:spacing w:after="0" w:line="240" w:lineRule="auto"/>
              <w:ind w:left="488" w:hanging="450"/>
              <w:contextualSpacing w:val="0"/>
              <w:jc w:val="both"/>
              <w:rPr>
                <w:b/>
                <w:lang w:val="de-DE"/>
              </w:rPr>
            </w:pPr>
            <w:r>
              <w:rPr>
                <w:lang w:val="de-DE"/>
              </w:rPr>
              <w:t>Các loại vsv khác</w:t>
            </w:r>
          </w:p>
          <w:p w14:paraId="0B5CCCF5" w14:textId="77777777" w:rsidR="00C622CF" w:rsidRPr="00331916" w:rsidRDefault="00C622CF" w:rsidP="006333F3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</w:p>
        </w:tc>
        <w:tc>
          <w:tcPr>
            <w:tcW w:w="498" w:type="pct"/>
            <w:shd w:val="clear" w:color="auto" w:fill="auto"/>
          </w:tcPr>
          <w:p w14:paraId="022F7733" w14:textId="77777777" w:rsidR="00C622CF" w:rsidRDefault="00C622CF" w:rsidP="0049574E">
            <w:pPr>
              <w:jc w:val="center"/>
              <w:rPr>
                <w:bCs/>
                <w:lang w:val="de-DE"/>
              </w:rPr>
            </w:pPr>
          </w:p>
          <w:p w14:paraId="71FC88BC" w14:textId="77777777" w:rsidR="00C622CF" w:rsidRDefault="00C622CF" w:rsidP="0049574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001690C2" w14:textId="77777777" w:rsidR="00C622CF" w:rsidRPr="00331916" w:rsidRDefault="00C622CF" w:rsidP="0049574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CLO5 </w:t>
            </w:r>
          </w:p>
        </w:tc>
        <w:tc>
          <w:tcPr>
            <w:tcW w:w="498" w:type="pct"/>
          </w:tcPr>
          <w:p w14:paraId="7CBC21A3" w14:textId="77777777" w:rsidR="002A2F99" w:rsidRDefault="002A2F99" w:rsidP="0049574E">
            <w:pPr>
              <w:jc w:val="center"/>
              <w:rPr>
                <w:bCs/>
                <w:lang w:val="de-DE"/>
              </w:rPr>
            </w:pPr>
          </w:p>
          <w:p w14:paraId="58636F23" w14:textId="77777777" w:rsidR="00C622CF" w:rsidRDefault="002A2F99" w:rsidP="0049574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79AB822E" w14:textId="77777777" w:rsidR="002A2F99" w:rsidRDefault="002A2F99" w:rsidP="0049574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43AE1134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 xml:space="preserve"> Thuyết trình</w:t>
            </w:r>
          </w:p>
          <w:p w14:paraId="07D6C05A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 xml:space="preserve"> Trình chiếu Powerpoint.</w:t>
            </w:r>
          </w:p>
          <w:p w14:paraId="549DE29C" w14:textId="77777777" w:rsidR="00C622CF" w:rsidRDefault="002A2F99" w:rsidP="002A2F99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Thảo luận nhóm.</w:t>
            </w:r>
          </w:p>
        </w:tc>
        <w:tc>
          <w:tcPr>
            <w:tcW w:w="497" w:type="pct"/>
          </w:tcPr>
          <w:p w14:paraId="480B5110" w14:textId="77777777" w:rsidR="00C622CF" w:rsidRDefault="002A2F99" w:rsidP="0049574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</w:tc>
      </w:tr>
      <w:tr w:rsidR="00C622CF" w:rsidRPr="00470F0C" w14:paraId="5CD14282" w14:textId="77777777" w:rsidTr="00C622CF">
        <w:trPr>
          <w:trHeight w:val="553"/>
        </w:trPr>
        <w:tc>
          <w:tcPr>
            <w:tcW w:w="409" w:type="pct"/>
            <w:vMerge/>
            <w:shd w:val="clear" w:color="auto" w:fill="auto"/>
          </w:tcPr>
          <w:p w14:paraId="103497C3" w14:textId="77777777" w:rsidR="00C622CF" w:rsidRPr="00D173D8" w:rsidRDefault="00C622CF" w:rsidP="001D6AB4">
            <w:pPr>
              <w:spacing w:before="60" w:after="60"/>
              <w:jc w:val="center"/>
              <w:rPr>
                <w:bCs/>
                <w:i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4CAED0E8" w14:textId="77777777" w:rsidR="00C622CF" w:rsidRPr="005A1E30" w:rsidRDefault="00C622CF" w:rsidP="00063F9F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 w:rsidRPr="006333F3">
              <w:rPr>
                <w:b/>
                <w:bCs/>
                <w:lang w:val="de-DE"/>
              </w:rPr>
              <w:t>(10)</w:t>
            </w:r>
          </w:p>
          <w:p w14:paraId="69912F8B" w14:textId="77777777" w:rsidR="00C622CF" w:rsidRDefault="00C622CF" w:rsidP="00063F9F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Đọc trước các nội dung sẽ học trên lớp.</w:t>
            </w:r>
          </w:p>
          <w:p w14:paraId="01D9CA7B" w14:textId="77777777" w:rsidR="00C622CF" w:rsidRPr="00AE7261" w:rsidRDefault="00C622CF" w:rsidP="006333F3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Thực hành vẽ cấu trúc của vi khuẩn.</w:t>
            </w:r>
          </w:p>
        </w:tc>
        <w:tc>
          <w:tcPr>
            <w:tcW w:w="498" w:type="pct"/>
            <w:shd w:val="clear" w:color="auto" w:fill="auto"/>
          </w:tcPr>
          <w:p w14:paraId="1B398224" w14:textId="77777777" w:rsidR="00C622CF" w:rsidRDefault="00C622CF" w:rsidP="006333F3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08424E10" w14:textId="77777777" w:rsidR="00C622CF" w:rsidRPr="005A1E30" w:rsidRDefault="00C622CF" w:rsidP="006333F3">
            <w:pPr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72B98204" w14:textId="77777777" w:rsidR="00C622CF" w:rsidRDefault="002A2F99" w:rsidP="006333F3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51BDDB39" w14:textId="77777777" w:rsidR="002A2F99" w:rsidRDefault="002A2F99" w:rsidP="006333F3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7B8FF8A3" w14:textId="77777777" w:rsidR="00C622CF" w:rsidRDefault="00C622CF" w:rsidP="006333F3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5D428ABC" w14:textId="77777777" w:rsidR="00C622CF" w:rsidRDefault="00C622CF" w:rsidP="006333F3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470F0C" w14:paraId="64890A35" w14:textId="77777777" w:rsidTr="00C622CF">
        <w:tc>
          <w:tcPr>
            <w:tcW w:w="409" w:type="pct"/>
            <w:vMerge w:val="restart"/>
            <w:shd w:val="clear" w:color="auto" w:fill="auto"/>
            <w:vAlign w:val="center"/>
          </w:tcPr>
          <w:p w14:paraId="62F16ADD" w14:textId="77777777" w:rsidR="00C622CF" w:rsidRPr="00D173D8" w:rsidRDefault="00C622CF" w:rsidP="0049574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2-3</w:t>
            </w:r>
          </w:p>
        </w:tc>
        <w:tc>
          <w:tcPr>
            <w:tcW w:w="2601" w:type="pct"/>
            <w:shd w:val="clear" w:color="auto" w:fill="auto"/>
          </w:tcPr>
          <w:p w14:paraId="629D80DE" w14:textId="77777777" w:rsidR="00C622CF" w:rsidRPr="005A1E30" w:rsidRDefault="00C622CF" w:rsidP="006333F3">
            <w:pPr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Chương 2: </w:t>
            </w:r>
            <w:r w:rsidRPr="006333F3">
              <w:rPr>
                <w:b/>
                <w:bCs/>
                <w:lang w:val="de-DE"/>
              </w:rPr>
              <w:t>Quá trình sinh trưởng và phát triển của vi sinh vật.</w:t>
            </w:r>
            <w:r>
              <w:rPr>
                <w:b/>
                <w:bCs/>
                <w:lang w:val="de-DE"/>
              </w:rPr>
              <w:t xml:space="preserve"> (10/0/20)</w:t>
            </w:r>
          </w:p>
        </w:tc>
        <w:tc>
          <w:tcPr>
            <w:tcW w:w="498" w:type="pct"/>
            <w:shd w:val="clear" w:color="auto" w:fill="auto"/>
          </w:tcPr>
          <w:p w14:paraId="4F65A3A8" w14:textId="77777777" w:rsidR="00C622CF" w:rsidRPr="00E4444F" w:rsidRDefault="00C622CF" w:rsidP="0049574E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98" w:type="pct"/>
          </w:tcPr>
          <w:p w14:paraId="09444A2A" w14:textId="77777777" w:rsidR="00C622CF" w:rsidRPr="00E4444F" w:rsidRDefault="00C622CF" w:rsidP="0049574E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97" w:type="pct"/>
          </w:tcPr>
          <w:p w14:paraId="1BDDD07A" w14:textId="77777777" w:rsidR="00C622CF" w:rsidRPr="00E4444F" w:rsidRDefault="00C622CF" w:rsidP="0049574E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97" w:type="pct"/>
          </w:tcPr>
          <w:p w14:paraId="27939A09" w14:textId="77777777" w:rsidR="00C622CF" w:rsidRPr="00E4444F" w:rsidRDefault="00C622CF" w:rsidP="0049574E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C622CF" w:rsidRPr="00F40CA3" w14:paraId="1DFA89CB" w14:textId="77777777" w:rsidTr="00C622CF">
        <w:trPr>
          <w:trHeight w:val="2469"/>
        </w:trPr>
        <w:tc>
          <w:tcPr>
            <w:tcW w:w="409" w:type="pct"/>
            <w:vMerge/>
            <w:shd w:val="clear" w:color="auto" w:fill="auto"/>
          </w:tcPr>
          <w:p w14:paraId="78598345" w14:textId="77777777" w:rsidR="00C622CF" w:rsidRPr="00D173D8" w:rsidRDefault="00C622CF" w:rsidP="0049574E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1D0DDD1D" w14:textId="77777777" w:rsidR="00C622CF" w:rsidRDefault="00C622CF" w:rsidP="00CB327E">
            <w:pPr>
              <w:rPr>
                <w:b/>
                <w:bCs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C14132">
              <w:rPr>
                <w:b/>
                <w:bCs/>
                <w:lang w:val="de-DE"/>
              </w:rPr>
              <w:t>Nội dung GD trên lớp</w:t>
            </w:r>
            <w:r>
              <w:rPr>
                <w:b/>
                <w:bCs/>
                <w:lang w:val="de-DE"/>
              </w:rPr>
              <w:t xml:space="preserve"> : ( 10</w:t>
            </w:r>
            <w:r w:rsidRPr="00C14132">
              <w:rPr>
                <w:b/>
                <w:bCs/>
                <w:lang w:val="de-DE"/>
              </w:rPr>
              <w:t>)</w:t>
            </w:r>
          </w:p>
          <w:p w14:paraId="37E85C81" w14:textId="77777777" w:rsidR="00C622CF" w:rsidRPr="00331916" w:rsidRDefault="00C622CF" w:rsidP="00CB327E">
            <w:pPr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Phần 1: Enzym và động học enzyme</w:t>
            </w:r>
          </w:p>
          <w:p w14:paraId="683198D4" w14:textId="77777777" w:rsidR="00C622CF" w:rsidRDefault="00C622CF" w:rsidP="00F40FEC">
            <w:pPr>
              <w:pStyle w:val="ColorfulList-Accent11"/>
              <w:numPr>
                <w:ilvl w:val="1"/>
                <w:numId w:val="2"/>
              </w:numPr>
              <w:spacing w:after="0" w:line="240" w:lineRule="auto"/>
              <w:ind w:left="398" w:hanging="45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Giới thiệu</w:t>
            </w:r>
          </w:p>
          <w:p w14:paraId="51C0E04B" w14:textId="77777777" w:rsidR="00C622CF" w:rsidRDefault="00C622CF" w:rsidP="00F40FEC">
            <w:pPr>
              <w:pStyle w:val="ColorfulList-Accent11"/>
              <w:numPr>
                <w:ilvl w:val="1"/>
                <w:numId w:val="2"/>
              </w:numPr>
              <w:spacing w:after="0" w:line="240" w:lineRule="auto"/>
              <w:ind w:left="398" w:hanging="45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Động học enzyme</w:t>
            </w:r>
          </w:p>
          <w:p w14:paraId="6F6990EF" w14:textId="77777777" w:rsidR="00C622CF" w:rsidRPr="006333F3" w:rsidRDefault="00C622CF" w:rsidP="00F40FEC">
            <w:pPr>
              <w:pStyle w:val="ColorfulList-Accent11"/>
              <w:numPr>
                <w:ilvl w:val="1"/>
                <w:numId w:val="2"/>
              </w:numPr>
              <w:spacing w:after="0" w:line="240" w:lineRule="auto"/>
              <w:ind w:left="398" w:hanging="45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Các yếu tố ảnh hưởng enzyme</w:t>
            </w:r>
          </w:p>
          <w:p w14:paraId="3FEA0C0C" w14:textId="77777777" w:rsidR="00C622CF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Phần 2: Quá trình trao đổi chất của vsv</w:t>
            </w:r>
          </w:p>
          <w:p w14:paraId="10DCFF81" w14:textId="77777777" w:rsidR="00C622CF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 w:rsidRPr="00AC4CE2">
              <w:rPr>
                <w:lang w:val="de-DE"/>
              </w:rPr>
              <w:t>2.1 Giới thiệu</w:t>
            </w:r>
          </w:p>
          <w:p w14:paraId="0942B4DC" w14:textId="77777777" w:rsidR="00C622CF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2.2 Quá trình dị hóa</w:t>
            </w:r>
          </w:p>
          <w:p w14:paraId="5F2109DA" w14:textId="77777777" w:rsidR="00C622CF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2.3 Quá trình đồng hóa</w:t>
            </w:r>
          </w:p>
          <w:p w14:paraId="1183D74D" w14:textId="77777777" w:rsidR="00C622CF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2.4 Quá trình quang tổng hợp</w:t>
            </w:r>
          </w:p>
          <w:p w14:paraId="09E7560E" w14:textId="77777777" w:rsidR="00C622CF" w:rsidRPr="00F40FEC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b/>
                <w:lang w:val="de-DE"/>
              </w:rPr>
            </w:pPr>
            <w:r w:rsidRPr="00F40FEC">
              <w:rPr>
                <w:b/>
                <w:lang w:val="de-DE"/>
              </w:rPr>
              <w:t>Phần 3: Quá trình sinh trưởng của vsv</w:t>
            </w:r>
          </w:p>
          <w:p w14:paraId="0ADD0997" w14:textId="77777777" w:rsidR="00C622CF" w:rsidRDefault="00C622CF" w:rsidP="00F40FEC">
            <w:pPr>
              <w:pStyle w:val="ColorfulList-Accent11"/>
              <w:numPr>
                <w:ilvl w:val="1"/>
                <w:numId w:val="8"/>
              </w:numPr>
              <w:spacing w:after="0" w:line="240" w:lineRule="auto"/>
              <w:ind w:left="488" w:hanging="45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Nuôi cấy dạng mẻ</w:t>
            </w:r>
          </w:p>
          <w:p w14:paraId="5CC5A9AA" w14:textId="77777777" w:rsidR="00C622CF" w:rsidRDefault="00C622CF" w:rsidP="00F40FEC">
            <w:pPr>
              <w:pStyle w:val="ColorfulList-Accent11"/>
              <w:numPr>
                <w:ilvl w:val="1"/>
                <w:numId w:val="8"/>
              </w:numPr>
              <w:spacing w:after="0" w:line="240" w:lineRule="auto"/>
              <w:ind w:left="488" w:hanging="45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Quá trình nuôi cấy liên tục</w:t>
            </w:r>
          </w:p>
          <w:p w14:paraId="260AC75C" w14:textId="77777777" w:rsidR="00C622CF" w:rsidRDefault="00C622CF" w:rsidP="00F40FEC">
            <w:pPr>
              <w:pStyle w:val="ColorfulList-Accent11"/>
              <w:numPr>
                <w:ilvl w:val="1"/>
                <w:numId w:val="8"/>
              </w:numPr>
              <w:spacing w:after="0" w:line="240" w:lineRule="auto"/>
              <w:ind w:left="488" w:hanging="45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Các thông số động học</w:t>
            </w:r>
          </w:p>
          <w:p w14:paraId="068EDDC8" w14:textId="77777777" w:rsidR="00C622CF" w:rsidRDefault="00C622CF" w:rsidP="00F40FEC">
            <w:pPr>
              <w:pStyle w:val="ColorfulList-Accent11"/>
              <w:numPr>
                <w:ilvl w:val="1"/>
                <w:numId w:val="8"/>
              </w:numPr>
              <w:spacing w:after="0" w:line="240" w:lineRule="auto"/>
              <w:ind w:left="488" w:hanging="45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Các yếu tố ảnh hưởng quá trình sinh trưởng </w:t>
            </w:r>
          </w:p>
          <w:p w14:paraId="31DEEE77" w14:textId="77777777" w:rsidR="00C622CF" w:rsidRPr="0038190F" w:rsidRDefault="00C622CF" w:rsidP="00CB327E">
            <w:pPr>
              <w:pStyle w:val="ColorfulList-Accent11"/>
              <w:tabs>
                <w:tab w:val="left" w:pos="698"/>
              </w:tabs>
              <w:spacing w:after="0" w:line="240" w:lineRule="auto"/>
              <w:ind w:left="0"/>
              <w:contextualSpacing w:val="0"/>
              <w:rPr>
                <w:bCs/>
                <w:lang w:val="de-DE"/>
              </w:rPr>
            </w:pPr>
          </w:p>
        </w:tc>
        <w:tc>
          <w:tcPr>
            <w:tcW w:w="498" w:type="pct"/>
            <w:shd w:val="clear" w:color="auto" w:fill="auto"/>
          </w:tcPr>
          <w:p w14:paraId="506F1688" w14:textId="77777777" w:rsidR="00C622CF" w:rsidRDefault="00C622CF" w:rsidP="003A65CB">
            <w:pPr>
              <w:jc w:val="center"/>
              <w:rPr>
                <w:bCs/>
                <w:lang w:val="de-DE"/>
              </w:rPr>
            </w:pPr>
          </w:p>
          <w:p w14:paraId="50C04E4D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7C88B337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  <w:p w14:paraId="23503D9E" w14:textId="77777777" w:rsidR="00C622CF" w:rsidRDefault="00C622CF" w:rsidP="0049574E">
            <w:pPr>
              <w:jc w:val="center"/>
              <w:rPr>
                <w:bCs/>
                <w:lang w:val="de-DE"/>
              </w:rPr>
            </w:pPr>
          </w:p>
          <w:p w14:paraId="58589AF5" w14:textId="77777777" w:rsidR="00C622CF" w:rsidRDefault="00C622CF" w:rsidP="0049574E">
            <w:pPr>
              <w:jc w:val="center"/>
              <w:rPr>
                <w:bCs/>
                <w:lang w:val="de-DE"/>
              </w:rPr>
            </w:pPr>
          </w:p>
          <w:p w14:paraId="5A3D8A8F" w14:textId="77777777" w:rsidR="00C622CF" w:rsidRDefault="00C622CF" w:rsidP="0049574E">
            <w:pPr>
              <w:jc w:val="center"/>
              <w:rPr>
                <w:bCs/>
                <w:lang w:val="de-DE"/>
              </w:rPr>
            </w:pPr>
          </w:p>
          <w:p w14:paraId="05F97CD3" w14:textId="77777777" w:rsidR="00C622CF" w:rsidRDefault="00C622CF" w:rsidP="0049574E">
            <w:pPr>
              <w:jc w:val="center"/>
              <w:rPr>
                <w:bCs/>
                <w:lang w:val="de-DE"/>
              </w:rPr>
            </w:pPr>
          </w:p>
          <w:p w14:paraId="4F365B35" w14:textId="77777777" w:rsidR="00C622CF" w:rsidRPr="008D4570" w:rsidRDefault="00C622CF" w:rsidP="0049574E">
            <w:pPr>
              <w:jc w:val="center"/>
              <w:rPr>
                <w:bCs/>
                <w:lang w:val="de-DE"/>
              </w:rPr>
            </w:pPr>
          </w:p>
          <w:p w14:paraId="7355CEB3" w14:textId="77777777" w:rsidR="00C622CF" w:rsidRPr="00E4444F" w:rsidRDefault="00C622CF" w:rsidP="0049574E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8" w:type="pct"/>
          </w:tcPr>
          <w:p w14:paraId="3DE7B00C" w14:textId="77777777" w:rsidR="00C622CF" w:rsidRDefault="00C622CF" w:rsidP="003A65CB">
            <w:pPr>
              <w:jc w:val="center"/>
              <w:rPr>
                <w:bCs/>
                <w:lang w:val="de-DE"/>
              </w:rPr>
            </w:pPr>
          </w:p>
          <w:p w14:paraId="7C59A27C" w14:textId="77777777" w:rsidR="002A2F99" w:rsidRDefault="002A2F99" w:rsidP="003A65CB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15BB5EFE" w14:textId="77777777" w:rsidR="002A2F99" w:rsidRDefault="002A2F99" w:rsidP="003A65CB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5037F822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 xml:space="preserve"> Thuyết trình</w:t>
            </w:r>
          </w:p>
          <w:p w14:paraId="0E372398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Trình chiếu Powerpoint.</w:t>
            </w:r>
          </w:p>
          <w:p w14:paraId="745D3FA1" w14:textId="77777777" w:rsidR="00C622CF" w:rsidRDefault="002A2F99" w:rsidP="002A2F99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Thảo luận nhóm.</w:t>
            </w:r>
          </w:p>
        </w:tc>
        <w:tc>
          <w:tcPr>
            <w:tcW w:w="497" w:type="pct"/>
          </w:tcPr>
          <w:p w14:paraId="385EF348" w14:textId="77777777" w:rsidR="00C622CF" w:rsidRDefault="002A2F99" w:rsidP="003A65CB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  <w:p w14:paraId="2DA7EB4C" w14:textId="77777777" w:rsidR="002A2F99" w:rsidRDefault="002A2F99" w:rsidP="003A65CB">
            <w:pPr>
              <w:jc w:val="center"/>
              <w:rPr>
                <w:bCs/>
                <w:lang w:val="de-DE"/>
              </w:rPr>
            </w:pPr>
            <w:r w:rsidRPr="00AB18B6">
              <w:rPr>
                <w:lang w:val="vi-VN"/>
              </w:rPr>
              <w:t xml:space="preserve">Làm bài tập </w:t>
            </w:r>
            <w:r w:rsidRPr="0014522D">
              <w:rPr>
                <w:lang w:val="de-DE"/>
              </w:rPr>
              <w:t>nhóm</w:t>
            </w:r>
          </w:p>
        </w:tc>
      </w:tr>
      <w:tr w:rsidR="00C622CF" w:rsidRPr="00470F0C" w14:paraId="1827AAB3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2F84F9A7" w14:textId="77777777" w:rsidR="00C622CF" w:rsidRPr="00D173D8" w:rsidRDefault="00C622CF" w:rsidP="0049574E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1B6A4B65" w14:textId="77777777" w:rsidR="00C622CF" w:rsidRPr="005A1E30" w:rsidRDefault="00C622CF" w:rsidP="0049574E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 w:rsidRPr="00CB327E">
              <w:rPr>
                <w:b/>
                <w:bCs/>
                <w:lang w:val="de-DE"/>
              </w:rPr>
              <w:t>(20)</w:t>
            </w:r>
          </w:p>
          <w:p w14:paraId="57DB1F5B" w14:textId="77777777" w:rsidR="00C622CF" w:rsidRDefault="00C622CF" w:rsidP="0049574E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Đọc trước các nội dung sẽ học trên lớp.</w:t>
            </w:r>
          </w:p>
          <w:p w14:paraId="0C4ED2B5" w14:textId="77777777" w:rsidR="00C622CF" w:rsidRDefault="00C622CF" w:rsidP="0049574E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Liệt kê các tài liệu học tập cần thiết.</w:t>
            </w:r>
          </w:p>
          <w:p w14:paraId="46F62BC4" w14:textId="77777777" w:rsidR="00C622CF" w:rsidRPr="00AE7261" w:rsidRDefault="00C622CF" w:rsidP="0049574E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Xem các video liên quan đến quá trình hô hấp của vsv.</w:t>
            </w:r>
          </w:p>
        </w:tc>
        <w:tc>
          <w:tcPr>
            <w:tcW w:w="498" w:type="pct"/>
            <w:shd w:val="clear" w:color="auto" w:fill="auto"/>
          </w:tcPr>
          <w:p w14:paraId="6CF9D904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48074DFD" w14:textId="77777777" w:rsidR="00C622CF" w:rsidRPr="001327CA" w:rsidRDefault="00C622CF" w:rsidP="00CB327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5B47AD2A" w14:textId="77777777" w:rsidR="00C622CF" w:rsidRDefault="002A2F99" w:rsidP="00CB327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67CAFE52" w14:textId="77777777" w:rsidR="002A2F99" w:rsidRDefault="002A2F99" w:rsidP="00CB327E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718B765D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0E48C12E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F40CA3" w14:paraId="518F08D9" w14:textId="77777777" w:rsidTr="00C622CF">
        <w:trPr>
          <w:trHeight w:val="700"/>
        </w:trPr>
        <w:tc>
          <w:tcPr>
            <w:tcW w:w="409" w:type="pct"/>
            <w:vMerge w:val="restart"/>
            <w:shd w:val="clear" w:color="auto" w:fill="auto"/>
            <w:vAlign w:val="center"/>
          </w:tcPr>
          <w:p w14:paraId="44CC5637" w14:textId="77777777" w:rsidR="00C622CF" w:rsidRPr="00D173D8" w:rsidRDefault="00C622CF" w:rsidP="00136478">
            <w:pPr>
              <w:ind w:left="43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</w:p>
        </w:tc>
        <w:tc>
          <w:tcPr>
            <w:tcW w:w="2601" w:type="pct"/>
            <w:shd w:val="clear" w:color="auto" w:fill="auto"/>
          </w:tcPr>
          <w:p w14:paraId="6E1456DE" w14:textId="77777777" w:rsidR="00C622CF" w:rsidRPr="005A1E30" w:rsidRDefault="00C622CF" w:rsidP="00CB327E">
            <w:pPr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 xml:space="preserve">3: </w:t>
            </w:r>
            <w:r w:rsidRPr="00136478">
              <w:rPr>
                <w:b/>
                <w:bCs/>
                <w:lang w:val="de-DE"/>
              </w:rPr>
              <w:t>Vai trò của vi sinh vật trong các chu trình sinh địa hóa</w:t>
            </w:r>
            <w:r>
              <w:rPr>
                <w:b/>
                <w:bCs/>
                <w:lang w:val="de-DE"/>
              </w:rPr>
              <w:t xml:space="preserve"> (5/0/10)</w:t>
            </w:r>
          </w:p>
        </w:tc>
        <w:tc>
          <w:tcPr>
            <w:tcW w:w="498" w:type="pct"/>
            <w:shd w:val="clear" w:color="auto" w:fill="auto"/>
          </w:tcPr>
          <w:p w14:paraId="1D556927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8" w:type="pct"/>
          </w:tcPr>
          <w:p w14:paraId="70AFC339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21E15B8B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5D81A475" w14:textId="77777777" w:rsidR="00C622CF" w:rsidRDefault="00C622CF" w:rsidP="00CB327E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EC5C6C" w14:paraId="59B1265B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77535FB2" w14:textId="77777777" w:rsidR="00C622CF" w:rsidRPr="00D173D8" w:rsidRDefault="00C622CF" w:rsidP="00CB327E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548B1AF6" w14:textId="77777777" w:rsidR="00C622CF" w:rsidRPr="00331916" w:rsidRDefault="00C622CF" w:rsidP="00CB327E">
            <w:pPr>
              <w:rPr>
                <w:bCs/>
                <w:i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C14132">
              <w:rPr>
                <w:b/>
                <w:bCs/>
                <w:lang w:val="de-DE"/>
              </w:rPr>
              <w:t>Nội dung GD trên lớp</w:t>
            </w:r>
            <w:r>
              <w:rPr>
                <w:b/>
                <w:bCs/>
                <w:lang w:val="de-DE"/>
              </w:rPr>
              <w:t xml:space="preserve"> : ( 5</w:t>
            </w:r>
            <w:r w:rsidRPr="00C14132">
              <w:rPr>
                <w:b/>
                <w:bCs/>
                <w:lang w:val="de-DE"/>
              </w:rPr>
              <w:t>)</w:t>
            </w:r>
          </w:p>
          <w:p w14:paraId="77962D66" w14:textId="77777777" w:rsidR="00C622CF" w:rsidRPr="006333F3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3.1</w:t>
            </w:r>
            <w:r w:rsidRPr="006333F3">
              <w:rPr>
                <w:lang w:val="de-DE"/>
              </w:rPr>
              <w:t xml:space="preserve">  </w:t>
            </w:r>
            <w:r>
              <w:rPr>
                <w:lang w:val="de-DE"/>
              </w:rPr>
              <w:t>Chu trình Nitơ</w:t>
            </w:r>
          </w:p>
          <w:p w14:paraId="5758A0AF" w14:textId="77777777" w:rsidR="00C622CF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3.2   Chu trình Photpho</w:t>
            </w:r>
          </w:p>
          <w:p w14:paraId="7E193283" w14:textId="77777777" w:rsidR="00C622CF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3.3  Chu trình Lưu huỳnh</w:t>
            </w:r>
          </w:p>
          <w:p w14:paraId="27B3BCBC" w14:textId="77777777" w:rsidR="00C622CF" w:rsidRDefault="00C622CF" w:rsidP="00CB327E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3.4  Chu trình Carbon</w:t>
            </w:r>
          </w:p>
          <w:p w14:paraId="355C3690" w14:textId="77777777" w:rsidR="00C622CF" w:rsidRPr="0038190F" w:rsidRDefault="00C622CF" w:rsidP="00CB327E">
            <w:pPr>
              <w:pStyle w:val="ColorfulList-Accent11"/>
              <w:tabs>
                <w:tab w:val="left" w:pos="698"/>
              </w:tabs>
              <w:spacing w:after="0" w:line="240" w:lineRule="auto"/>
              <w:ind w:left="0"/>
              <w:contextualSpacing w:val="0"/>
              <w:rPr>
                <w:bCs/>
                <w:lang w:val="de-DE"/>
              </w:rPr>
            </w:pPr>
            <w:r>
              <w:rPr>
                <w:bCs/>
                <w:szCs w:val="24"/>
                <w:lang w:val="de-DE"/>
              </w:rPr>
              <w:t xml:space="preserve"> </w:t>
            </w:r>
          </w:p>
        </w:tc>
        <w:tc>
          <w:tcPr>
            <w:tcW w:w="498" w:type="pct"/>
            <w:shd w:val="clear" w:color="auto" w:fill="auto"/>
          </w:tcPr>
          <w:p w14:paraId="2DA609FB" w14:textId="77777777" w:rsidR="00C622CF" w:rsidRDefault="00C622CF" w:rsidP="0013647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55D9A997" w14:textId="77777777" w:rsidR="00C622CF" w:rsidRDefault="00C622CF" w:rsidP="0013647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CLO4</w:t>
            </w:r>
          </w:p>
          <w:p w14:paraId="1A4BE3AB" w14:textId="77777777" w:rsidR="00C622CF" w:rsidRDefault="00C622CF" w:rsidP="0013647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6C69DA7B" w14:textId="77777777" w:rsidR="00C622CF" w:rsidRDefault="002A2F99" w:rsidP="0013647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33EF85D6" w14:textId="77777777" w:rsidR="002A2F99" w:rsidRDefault="002A2F99" w:rsidP="0013647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06EE44FA" w14:textId="77777777" w:rsidR="002A2F99" w:rsidRDefault="002A2F99" w:rsidP="0013647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7DD8E350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Thuyết trình</w:t>
            </w:r>
          </w:p>
          <w:p w14:paraId="0495729F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Trình chiếu Powerpoint.</w:t>
            </w:r>
          </w:p>
          <w:p w14:paraId="745AE94B" w14:textId="77777777" w:rsidR="00C622CF" w:rsidRDefault="002A2F99" w:rsidP="002A2F99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Thảo luận nhóm.</w:t>
            </w:r>
          </w:p>
        </w:tc>
        <w:tc>
          <w:tcPr>
            <w:tcW w:w="497" w:type="pct"/>
          </w:tcPr>
          <w:p w14:paraId="5EB4D08A" w14:textId="77777777" w:rsidR="00C622CF" w:rsidRDefault="002A2F99" w:rsidP="0013647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</w:tc>
      </w:tr>
      <w:tr w:rsidR="00C622CF" w:rsidRPr="00470F0C" w14:paraId="1998A03A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7C19644C" w14:textId="77777777" w:rsidR="00C622CF" w:rsidRPr="00D173D8" w:rsidRDefault="00C622CF" w:rsidP="00CB327E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75299F62" w14:textId="77777777" w:rsidR="00C622CF" w:rsidRPr="005A1E30" w:rsidRDefault="00C622CF" w:rsidP="00CB327E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(1</w:t>
            </w:r>
            <w:r w:rsidRPr="00CB327E">
              <w:rPr>
                <w:b/>
                <w:bCs/>
                <w:lang w:val="de-DE"/>
              </w:rPr>
              <w:t>0)</w:t>
            </w:r>
          </w:p>
          <w:p w14:paraId="58D46278" w14:textId="77777777" w:rsidR="00C622CF" w:rsidRDefault="00C622CF" w:rsidP="00CB327E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Đọc trước các nội dung sẽ học trên lớp.</w:t>
            </w:r>
          </w:p>
          <w:p w14:paraId="66D276C6" w14:textId="77777777" w:rsidR="00C622CF" w:rsidRDefault="00C622CF" w:rsidP="00CB327E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Liệt kê các tài liệu học tập cần thiết.</w:t>
            </w:r>
          </w:p>
          <w:p w14:paraId="33237A53" w14:textId="77777777" w:rsidR="00C622CF" w:rsidRPr="00AE7261" w:rsidRDefault="00C622CF" w:rsidP="00136478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Xem các video liên quan đến các chu trình sinh địa hóa trong tự nhiên.</w:t>
            </w:r>
          </w:p>
        </w:tc>
        <w:tc>
          <w:tcPr>
            <w:tcW w:w="498" w:type="pct"/>
            <w:shd w:val="clear" w:color="auto" w:fill="auto"/>
          </w:tcPr>
          <w:p w14:paraId="7318874F" w14:textId="77777777" w:rsidR="00C622CF" w:rsidRDefault="00C622CF" w:rsidP="003B496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0F0BD4A4" w14:textId="77777777" w:rsidR="00C622CF" w:rsidRDefault="00C622CF" w:rsidP="003B496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CLO4</w:t>
            </w:r>
          </w:p>
          <w:p w14:paraId="53E963A1" w14:textId="77777777" w:rsidR="00C622CF" w:rsidRDefault="00C622CF" w:rsidP="003B496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3B9FFF57" w14:textId="77777777" w:rsidR="00C622CF" w:rsidRDefault="002A2F99" w:rsidP="003B496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04137D02" w14:textId="77777777" w:rsidR="002A2F99" w:rsidRDefault="002A2F99" w:rsidP="003B496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7AAF6561" w14:textId="77777777" w:rsidR="002A2F99" w:rsidRDefault="002A2F99" w:rsidP="003B496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35D12829" w14:textId="77777777" w:rsidR="002A2F99" w:rsidRDefault="002A2F99" w:rsidP="003B4968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33FE725B" w14:textId="77777777" w:rsidR="00C622CF" w:rsidRDefault="00C622CF" w:rsidP="003B4968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4375CF25" w14:textId="77777777" w:rsidR="00C622CF" w:rsidRDefault="00C622CF" w:rsidP="003B4968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470F0C" w14:paraId="4AF07D29" w14:textId="77777777" w:rsidTr="00C622CF">
        <w:trPr>
          <w:trHeight w:val="700"/>
        </w:trPr>
        <w:tc>
          <w:tcPr>
            <w:tcW w:w="409" w:type="pct"/>
            <w:vMerge w:val="restart"/>
            <w:shd w:val="clear" w:color="auto" w:fill="auto"/>
            <w:vAlign w:val="center"/>
          </w:tcPr>
          <w:p w14:paraId="0F47861F" w14:textId="77777777" w:rsidR="00C622CF" w:rsidRPr="00D173D8" w:rsidRDefault="00C622CF" w:rsidP="00593D32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  <w:tc>
          <w:tcPr>
            <w:tcW w:w="2601" w:type="pct"/>
            <w:shd w:val="clear" w:color="auto" w:fill="auto"/>
          </w:tcPr>
          <w:p w14:paraId="45F11DD1" w14:textId="77777777" w:rsidR="00C622CF" w:rsidRPr="005A1E30" w:rsidRDefault="00C622CF" w:rsidP="00593D32">
            <w:pPr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 xml:space="preserve">4: </w:t>
            </w:r>
            <w:r>
              <w:rPr>
                <w:b/>
                <w:bCs/>
                <w:lang w:val="de-DE"/>
              </w:rPr>
              <w:t>Vi sinh vật gây bệnh và Phương pháp khử trùng. (5/0/10)</w:t>
            </w:r>
          </w:p>
        </w:tc>
        <w:tc>
          <w:tcPr>
            <w:tcW w:w="498" w:type="pct"/>
            <w:shd w:val="clear" w:color="auto" w:fill="auto"/>
          </w:tcPr>
          <w:p w14:paraId="4E11AA80" w14:textId="77777777" w:rsidR="00C622CF" w:rsidRDefault="00C622CF" w:rsidP="005B5BB0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8" w:type="pct"/>
          </w:tcPr>
          <w:p w14:paraId="16C6C698" w14:textId="77777777" w:rsidR="00C622CF" w:rsidRDefault="00C622CF" w:rsidP="005B5BB0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62BD83BE" w14:textId="77777777" w:rsidR="00C622CF" w:rsidRDefault="00C622CF" w:rsidP="005B5BB0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1B73F7A7" w14:textId="77777777" w:rsidR="00C622CF" w:rsidRDefault="00C622CF" w:rsidP="005B5BB0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470F0C" w14:paraId="2C360AEB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06FE7047" w14:textId="77777777" w:rsidR="00C622CF" w:rsidRPr="00D173D8" w:rsidRDefault="00C622CF" w:rsidP="005B5BB0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6A261A39" w14:textId="77777777" w:rsidR="00C622CF" w:rsidRPr="00331916" w:rsidRDefault="00C622CF" w:rsidP="005B5BB0">
            <w:pPr>
              <w:rPr>
                <w:bCs/>
                <w:i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C14132">
              <w:rPr>
                <w:b/>
                <w:bCs/>
                <w:lang w:val="de-DE"/>
              </w:rPr>
              <w:t>Nội dung GD trên lớp</w:t>
            </w:r>
            <w:r>
              <w:rPr>
                <w:b/>
                <w:bCs/>
                <w:lang w:val="de-DE"/>
              </w:rPr>
              <w:t xml:space="preserve"> : ( 5</w:t>
            </w:r>
            <w:r w:rsidRPr="00C14132">
              <w:rPr>
                <w:b/>
                <w:bCs/>
                <w:lang w:val="de-DE"/>
              </w:rPr>
              <w:t>)</w:t>
            </w:r>
          </w:p>
          <w:p w14:paraId="52C8F305" w14:textId="77777777" w:rsidR="00C622CF" w:rsidRDefault="00C622CF" w:rsidP="00CA4379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4.1 Vi khuẩn gây bệnh</w:t>
            </w:r>
          </w:p>
          <w:p w14:paraId="021FD964" w14:textId="77777777" w:rsidR="00C622CF" w:rsidRDefault="00C622CF" w:rsidP="00CA4379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4.2 Vi rút gây bệnh</w:t>
            </w:r>
          </w:p>
          <w:p w14:paraId="1AE38B40" w14:textId="77777777" w:rsidR="00C622CF" w:rsidRDefault="00C622CF" w:rsidP="00CA4379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4.3 Các loại động vật nguyên sinh gây bệnh</w:t>
            </w:r>
          </w:p>
          <w:p w14:paraId="2661D964" w14:textId="77777777" w:rsidR="00C622CF" w:rsidRDefault="00C622CF" w:rsidP="00CA4379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4.4 Các phương pháp khử trùng</w:t>
            </w:r>
          </w:p>
          <w:p w14:paraId="12DD9238" w14:textId="77777777" w:rsidR="00C622CF" w:rsidRPr="0038190F" w:rsidRDefault="00C622CF" w:rsidP="005B5BB0">
            <w:pPr>
              <w:pStyle w:val="ColorfulList-Accent11"/>
              <w:tabs>
                <w:tab w:val="left" w:pos="698"/>
              </w:tabs>
              <w:spacing w:after="0" w:line="240" w:lineRule="auto"/>
              <w:ind w:left="0"/>
              <w:contextualSpacing w:val="0"/>
              <w:rPr>
                <w:bCs/>
                <w:lang w:val="de-DE"/>
              </w:rPr>
            </w:pPr>
            <w:r>
              <w:rPr>
                <w:bCs/>
                <w:szCs w:val="24"/>
                <w:lang w:val="de-DE"/>
              </w:rPr>
              <w:t xml:space="preserve"> </w:t>
            </w:r>
          </w:p>
        </w:tc>
        <w:tc>
          <w:tcPr>
            <w:tcW w:w="498" w:type="pct"/>
            <w:shd w:val="clear" w:color="auto" w:fill="auto"/>
          </w:tcPr>
          <w:p w14:paraId="593F2D5B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67BBF30B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CLO4</w:t>
            </w:r>
          </w:p>
          <w:p w14:paraId="3067D7EC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1AD333EE" w14:textId="77777777" w:rsidR="00C622CF" w:rsidRDefault="002A2F99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337BF7F8" w14:textId="77777777" w:rsidR="002A2F99" w:rsidRDefault="002A2F99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35E4BC03" w14:textId="77777777" w:rsidR="002A2F99" w:rsidRDefault="002A2F99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230D8D8B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Thuyết trình</w:t>
            </w:r>
          </w:p>
          <w:p w14:paraId="59FBC7CA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Trình chiếu Powerpoint.</w:t>
            </w:r>
          </w:p>
          <w:p w14:paraId="2B2C765D" w14:textId="77777777" w:rsidR="00C622CF" w:rsidRDefault="002A2F99" w:rsidP="002A2F99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Thảo luận nhóm.</w:t>
            </w:r>
          </w:p>
        </w:tc>
        <w:tc>
          <w:tcPr>
            <w:tcW w:w="497" w:type="pct"/>
          </w:tcPr>
          <w:p w14:paraId="63C5896D" w14:textId="77777777" w:rsidR="00C622CF" w:rsidRDefault="002A2F99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</w:tc>
      </w:tr>
      <w:tr w:rsidR="00C622CF" w:rsidRPr="00470F0C" w14:paraId="434B426D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304D9790" w14:textId="77777777" w:rsidR="00C622CF" w:rsidRPr="00D173D8" w:rsidRDefault="00C622CF" w:rsidP="005B5BB0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2BBC4003" w14:textId="77777777" w:rsidR="00C622CF" w:rsidRPr="005A1E30" w:rsidRDefault="00C622CF" w:rsidP="005B5BB0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(1</w:t>
            </w:r>
            <w:r w:rsidRPr="00CB327E">
              <w:rPr>
                <w:b/>
                <w:bCs/>
                <w:lang w:val="de-DE"/>
              </w:rPr>
              <w:t>0)</w:t>
            </w:r>
          </w:p>
          <w:p w14:paraId="6FF07E9D" w14:textId="77777777" w:rsidR="00C622CF" w:rsidRDefault="00C622CF" w:rsidP="005B5BB0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Đọc trước các nội dung sẽ học trên lớp.</w:t>
            </w:r>
          </w:p>
          <w:p w14:paraId="783650D5" w14:textId="77777777" w:rsidR="00C622CF" w:rsidRDefault="00C622CF" w:rsidP="005B5BB0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Liệt kê các tài liệu học tập cần thiết.</w:t>
            </w:r>
          </w:p>
          <w:p w14:paraId="56C7E8B3" w14:textId="77777777" w:rsidR="00C622CF" w:rsidRPr="00AE7261" w:rsidRDefault="00C622CF" w:rsidP="00CA4379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Xem các video liên quan đến đường lây truyền của vsv gây bệnh vào cơ thể con người.</w:t>
            </w:r>
          </w:p>
        </w:tc>
        <w:tc>
          <w:tcPr>
            <w:tcW w:w="498" w:type="pct"/>
            <w:shd w:val="clear" w:color="auto" w:fill="auto"/>
          </w:tcPr>
          <w:p w14:paraId="4E36F577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2D73B94A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CLO4</w:t>
            </w:r>
          </w:p>
          <w:p w14:paraId="4B98044E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21E9F58F" w14:textId="77777777" w:rsidR="00C622CF" w:rsidRDefault="002A2F99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277E44E5" w14:textId="77777777" w:rsidR="002A2F99" w:rsidRDefault="002A2F99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3225C5C8" w14:textId="77777777" w:rsidR="002A2F99" w:rsidRDefault="002A2F99" w:rsidP="00593D32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6E215329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0F802D01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470F0C" w14:paraId="6B08320C" w14:textId="77777777" w:rsidTr="00C622CF">
        <w:trPr>
          <w:trHeight w:val="700"/>
        </w:trPr>
        <w:tc>
          <w:tcPr>
            <w:tcW w:w="409" w:type="pct"/>
            <w:vMerge w:val="restart"/>
            <w:shd w:val="clear" w:color="auto" w:fill="auto"/>
            <w:vAlign w:val="center"/>
          </w:tcPr>
          <w:p w14:paraId="394018E1" w14:textId="77777777" w:rsidR="00C622CF" w:rsidRPr="00D173D8" w:rsidRDefault="00C622CF" w:rsidP="00593D32">
            <w:pPr>
              <w:ind w:left="43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6 -7</w:t>
            </w:r>
          </w:p>
        </w:tc>
        <w:tc>
          <w:tcPr>
            <w:tcW w:w="2601" w:type="pct"/>
            <w:shd w:val="clear" w:color="auto" w:fill="auto"/>
          </w:tcPr>
          <w:p w14:paraId="6B073BF0" w14:textId="77777777" w:rsidR="00C622CF" w:rsidRPr="005A1E30" w:rsidRDefault="00C622CF" w:rsidP="003A1FF4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Chương 5: </w:t>
            </w:r>
            <w:r>
              <w:rPr>
                <w:b/>
                <w:bCs/>
                <w:lang w:val="de-DE"/>
              </w:rPr>
              <w:t>Vi sinh vật trong quá trình xử lý nước thải. (`10/0/20)</w:t>
            </w:r>
          </w:p>
        </w:tc>
        <w:tc>
          <w:tcPr>
            <w:tcW w:w="498" w:type="pct"/>
            <w:shd w:val="clear" w:color="auto" w:fill="auto"/>
          </w:tcPr>
          <w:p w14:paraId="0F935BFA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8" w:type="pct"/>
          </w:tcPr>
          <w:p w14:paraId="233C4DFA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5B884696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1608CF5F" w14:textId="77777777" w:rsidR="00C622CF" w:rsidRDefault="00C622CF" w:rsidP="00593D32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F40CA3" w14:paraId="4F604A9A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3474DB97" w14:textId="77777777" w:rsidR="00C622CF" w:rsidRPr="00D173D8" w:rsidRDefault="00C622CF" w:rsidP="00593D32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0218F29F" w14:textId="77777777" w:rsidR="00C622CF" w:rsidRPr="00331916" w:rsidRDefault="00C622CF" w:rsidP="00593D32">
            <w:pPr>
              <w:rPr>
                <w:bCs/>
                <w:i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C14132">
              <w:rPr>
                <w:b/>
                <w:bCs/>
                <w:lang w:val="de-DE"/>
              </w:rPr>
              <w:t>Nội dung GD trên lớp</w:t>
            </w:r>
            <w:r>
              <w:rPr>
                <w:b/>
                <w:bCs/>
                <w:lang w:val="de-DE"/>
              </w:rPr>
              <w:t xml:space="preserve"> : ( 10</w:t>
            </w:r>
            <w:r w:rsidRPr="00C14132">
              <w:rPr>
                <w:b/>
                <w:bCs/>
                <w:lang w:val="de-DE"/>
              </w:rPr>
              <w:t>)</w:t>
            </w:r>
          </w:p>
          <w:p w14:paraId="12206B2C" w14:textId="77777777" w:rsidR="00C622CF" w:rsidRDefault="00C622CF" w:rsidP="00593D32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5.1 </w:t>
            </w:r>
            <w:r w:rsidRPr="006333F3">
              <w:rPr>
                <w:lang w:val="de-DE"/>
              </w:rPr>
              <w:t xml:space="preserve"> </w:t>
            </w:r>
            <w:r>
              <w:rPr>
                <w:lang w:val="de-DE"/>
              </w:rPr>
              <w:t>Giới thiệu quá trình bùn hoạt tính</w:t>
            </w:r>
          </w:p>
          <w:p w14:paraId="00BC2D50" w14:textId="77777777" w:rsidR="00C622CF" w:rsidRDefault="00C622CF" w:rsidP="00593D32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5.2 Các thông số hoạt động của quá trình bùn hoạt tính</w:t>
            </w:r>
          </w:p>
          <w:p w14:paraId="4E2314A1" w14:textId="77777777" w:rsidR="00C622CF" w:rsidRDefault="00C622CF" w:rsidP="00593D32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5.3  Quá trình sinh trưởng bám dính .</w:t>
            </w:r>
          </w:p>
          <w:p w14:paraId="32DB31AB" w14:textId="77777777" w:rsidR="00C622CF" w:rsidRPr="0038190F" w:rsidRDefault="00C622CF" w:rsidP="00593D32">
            <w:pPr>
              <w:pStyle w:val="ColorfulList-Accent11"/>
              <w:tabs>
                <w:tab w:val="left" w:pos="698"/>
              </w:tabs>
              <w:spacing w:after="0" w:line="240" w:lineRule="auto"/>
              <w:ind w:left="0"/>
              <w:contextualSpacing w:val="0"/>
              <w:rPr>
                <w:bCs/>
                <w:lang w:val="de-DE"/>
              </w:rPr>
            </w:pPr>
            <w:r>
              <w:rPr>
                <w:bCs/>
                <w:szCs w:val="24"/>
                <w:lang w:val="de-DE"/>
              </w:rPr>
              <w:t xml:space="preserve"> </w:t>
            </w:r>
          </w:p>
        </w:tc>
        <w:tc>
          <w:tcPr>
            <w:tcW w:w="498" w:type="pct"/>
            <w:shd w:val="clear" w:color="auto" w:fill="auto"/>
          </w:tcPr>
          <w:p w14:paraId="1E0D2F83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7AE46584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  <w:p w14:paraId="27176A3F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4853BEF0" w14:textId="77777777" w:rsidR="00C622CF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4FD0E50A" w14:textId="77777777" w:rsidR="002A2F99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1BEF8109" w14:textId="77777777" w:rsidR="002A2F99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4E35E5EC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Thuyết trình</w:t>
            </w:r>
          </w:p>
          <w:p w14:paraId="04C27CA8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Trình chiếu Powerpoint.</w:t>
            </w:r>
          </w:p>
          <w:p w14:paraId="3434FE6A" w14:textId="77777777" w:rsidR="00C622CF" w:rsidRDefault="002A2F99" w:rsidP="002A2F99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Thảo luận nhóm.</w:t>
            </w:r>
          </w:p>
        </w:tc>
        <w:tc>
          <w:tcPr>
            <w:tcW w:w="497" w:type="pct"/>
          </w:tcPr>
          <w:p w14:paraId="701109FD" w14:textId="77777777" w:rsidR="002A2F99" w:rsidRDefault="002A2F99" w:rsidP="002A2F99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  <w:p w14:paraId="58B914D0" w14:textId="77777777" w:rsidR="00C622CF" w:rsidRDefault="002A2F99" w:rsidP="002A2F99">
            <w:pPr>
              <w:jc w:val="center"/>
              <w:rPr>
                <w:bCs/>
                <w:lang w:val="de-DE"/>
              </w:rPr>
            </w:pPr>
            <w:r w:rsidRPr="00AB18B6">
              <w:rPr>
                <w:lang w:val="vi-VN"/>
              </w:rPr>
              <w:t xml:space="preserve">Làm bài tập </w:t>
            </w:r>
            <w:r w:rsidRPr="0014522D">
              <w:rPr>
                <w:lang w:val="de-DE"/>
              </w:rPr>
              <w:t>nhóm</w:t>
            </w:r>
          </w:p>
        </w:tc>
      </w:tr>
      <w:tr w:rsidR="00C622CF" w:rsidRPr="00470F0C" w14:paraId="6DA84463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3C1AC405" w14:textId="77777777" w:rsidR="00C622CF" w:rsidRPr="00D173D8" w:rsidRDefault="00C622CF" w:rsidP="00593D32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69DED7FE" w14:textId="77777777" w:rsidR="00C622CF" w:rsidRPr="005A1E30" w:rsidRDefault="00C622CF" w:rsidP="00593D32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(2</w:t>
            </w:r>
            <w:r w:rsidRPr="00CB327E">
              <w:rPr>
                <w:b/>
                <w:bCs/>
                <w:lang w:val="de-DE"/>
              </w:rPr>
              <w:t>0)</w:t>
            </w:r>
          </w:p>
          <w:p w14:paraId="251125DC" w14:textId="77777777" w:rsidR="00C622CF" w:rsidRDefault="00C622CF" w:rsidP="00593D32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Đọc trước các nội dung sẽ học trên lớp.</w:t>
            </w:r>
          </w:p>
          <w:p w14:paraId="1DE622B2" w14:textId="77777777" w:rsidR="00C622CF" w:rsidRDefault="00C622CF" w:rsidP="00593D32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Liệt kê các tài liệu học tập cần thiết.</w:t>
            </w:r>
          </w:p>
          <w:p w14:paraId="20CDBBDE" w14:textId="77777777" w:rsidR="00C622CF" w:rsidRPr="00AE7261" w:rsidRDefault="00C622CF" w:rsidP="008038A0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Làm bài tập tính toán thông số động học cho bể bùn hoạt tính.</w:t>
            </w:r>
          </w:p>
        </w:tc>
        <w:tc>
          <w:tcPr>
            <w:tcW w:w="498" w:type="pct"/>
            <w:shd w:val="clear" w:color="auto" w:fill="auto"/>
          </w:tcPr>
          <w:p w14:paraId="0FACE5C7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76F7CA9F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  <w:p w14:paraId="1B2532F8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7D211BA6" w14:textId="77777777" w:rsidR="00C622CF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7A2E9B0C" w14:textId="77777777" w:rsidR="002A2F99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68FF235A" w14:textId="77777777" w:rsidR="002A2F99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1EFC279D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4A886570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F40CA3" w14:paraId="79482C62" w14:textId="77777777" w:rsidTr="00C622CF">
        <w:trPr>
          <w:trHeight w:val="700"/>
        </w:trPr>
        <w:tc>
          <w:tcPr>
            <w:tcW w:w="409" w:type="pct"/>
            <w:vMerge w:val="restart"/>
            <w:shd w:val="clear" w:color="auto" w:fill="auto"/>
            <w:vAlign w:val="center"/>
          </w:tcPr>
          <w:p w14:paraId="6B548DD6" w14:textId="77777777" w:rsidR="00C622CF" w:rsidRPr="00D173D8" w:rsidRDefault="00C622CF" w:rsidP="008038A0">
            <w:pPr>
              <w:ind w:left="43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8</w:t>
            </w:r>
          </w:p>
        </w:tc>
        <w:tc>
          <w:tcPr>
            <w:tcW w:w="2601" w:type="pct"/>
            <w:shd w:val="clear" w:color="auto" w:fill="auto"/>
          </w:tcPr>
          <w:p w14:paraId="25D23EF5" w14:textId="77777777" w:rsidR="00C622CF" w:rsidRPr="005A1E30" w:rsidRDefault="00C622CF" w:rsidP="008038A0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Chương 6: </w:t>
            </w:r>
            <w:r>
              <w:rPr>
                <w:b/>
                <w:bCs/>
                <w:lang w:val="de-DE"/>
              </w:rPr>
              <w:t>Quá trình phân hủy kỵ khí trong xử lý nước thải (`5/0/10)</w:t>
            </w:r>
          </w:p>
        </w:tc>
        <w:tc>
          <w:tcPr>
            <w:tcW w:w="498" w:type="pct"/>
            <w:shd w:val="clear" w:color="auto" w:fill="auto"/>
          </w:tcPr>
          <w:p w14:paraId="0DC60C5B" w14:textId="77777777" w:rsidR="00C622CF" w:rsidRDefault="00C622CF" w:rsidP="008038A0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8" w:type="pct"/>
          </w:tcPr>
          <w:p w14:paraId="01D4C040" w14:textId="77777777" w:rsidR="00C622CF" w:rsidRDefault="00C622CF" w:rsidP="008038A0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59E00BC6" w14:textId="77777777" w:rsidR="00C622CF" w:rsidRDefault="00C622CF" w:rsidP="008038A0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03309170" w14:textId="77777777" w:rsidR="00C622CF" w:rsidRDefault="00C622CF" w:rsidP="008038A0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470F0C" w14:paraId="7E1ED3B8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60DB9C5F" w14:textId="77777777" w:rsidR="00C622CF" w:rsidRPr="00D173D8" w:rsidRDefault="00C622CF" w:rsidP="008038A0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640AC126" w14:textId="77777777" w:rsidR="00C622CF" w:rsidRPr="00331916" w:rsidRDefault="00C622CF" w:rsidP="008038A0">
            <w:pPr>
              <w:rPr>
                <w:bCs/>
                <w:i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C14132">
              <w:rPr>
                <w:b/>
                <w:bCs/>
                <w:lang w:val="de-DE"/>
              </w:rPr>
              <w:t>Nội dung GD trên lớp</w:t>
            </w:r>
            <w:r>
              <w:rPr>
                <w:b/>
                <w:bCs/>
                <w:lang w:val="de-DE"/>
              </w:rPr>
              <w:t xml:space="preserve"> : ( 5</w:t>
            </w:r>
            <w:r w:rsidRPr="00C14132">
              <w:rPr>
                <w:b/>
                <w:bCs/>
                <w:lang w:val="de-DE"/>
              </w:rPr>
              <w:t>)</w:t>
            </w:r>
          </w:p>
          <w:p w14:paraId="0BA0CA71" w14:textId="77777777" w:rsidR="00C622CF" w:rsidRDefault="00C622CF" w:rsidP="008038A0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6.1 Giới thiệu quá trình phân hủy kỵ khí</w:t>
            </w:r>
          </w:p>
          <w:p w14:paraId="3282F94A" w14:textId="77777777" w:rsidR="00C622CF" w:rsidRDefault="00C622CF" w:rsidP="008038A0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6. 2 Các yếu tố ảnh hưởng quá trình phân hủy kỵ khí</w:t>
            </w:r>
          </w:p>
          <w:p w14:paraId="65A2541D" w14:textId="77777777" w:rsidR="00C622CF" w:rsidRDefault="00C622CF" w:rsidP="008038A0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6.3 Quá trình phân hủy kỵ khí trong xử lý nước thải.</w:t>
            </w:r>
          </w:p>
          <w:p w14:paraId="1F81BA46" w14:textId="77777777" w:rsidR="00C622CF" w:rsidRPr="0038190F" w:rsidRDefault="00C622CF" w:rsidP="008038A0">
            <w:pPr>
              <w:pStyle w:val="ColorfulList-Accent11"/>
              <w:tabs>
                <w:tab w:val="left" w:pos="698"/>
              </w:tabs>
              <w:spacing w:after="0" w:line="240" w:lineRule="auto"/>
              <w:ind w:left="0"/>
              <w:contextualSpacing w:val="0"/>
              <w:rPr>
                <w:bCs/>
                <w:lang w:val="de-DE"/>
              </w:rPr>
            </w:pPr>
            <w:r>
              <w:rPr>
                <w:bCs/>
                <w:szCs w:val="24"/>
                <w:lang w:val="de-DE"/>
              </w:rPr>
              <w:t xml:space="preserve">. </w:t>
            </w:r>
          </w:p>
        </w:tc>
        <w:tc>
          <w:tcPr>
            <w:tcW w:w="498" w:type="pct"/>
            <w:shd w:val="clear" w:color="auto" w:fill="auto"/>
          </w:tcPr>
          <w:p w14:paraId="4ED3CBD2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2E3F2091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  <w:p w14:paraId="46D11605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5E469242" w14:textId="77777777" w:rsidR="00C622CF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5465E303" w14:textId="77777777" w:rsidR="002A2F99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63C2DFA7" w14:textId="77777777" w:rsidR="002A2F99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460AE348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Thuyết trình</w:t>
            </w:r>
          </w:p>
          <w:p w14:paraId="2ABE244A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Trình chiếu Powerpoint.</w:t>
            </w:r>
          </w:p>
          <w:p w14:paraId="5B82EA45" w14:textId="77777777" w:rsidR="00C622CF" w:rsidRDefault="002A2F99" w:rsidP="002A2F99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Thảo luận nhóm.</w:t>
            </w:r>
          </w:p>
        </w:tc>
        <w:tc>
          <w:tcPr>
            <w:tcW w:w="497" w:type="pct"/>
          </w:tcPr>
          <w:p w14:paraId="48624C88" w14:textId="77777777" w:rsidR="00C622CF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</w:tc>
      </w:tr>
      <w:tr w:rsidR="00C622CF" w:rsidRPr="00470F0C" w14:paraId="30393E6A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7FAD43A2" w14:textId="77777777" w:rsidR="00C622CF" w:rsidRPr="00D173D8" w:rsidRDefault="00C622CF" w:rsidP="008038A0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35089F8E" w14:textId="77777777" w:rsidR="00C622CF" w:rsidRPr="005A1E30" w:rsidRDefault="00C622CF" w:rsidP="008038A0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(1</w:t>
            </w:r>
            <w:r w:rsidRPr="00CB327E">
              <w:rPr>
                <w:b/>
                <w:bCs/>
                <w:lang w:val="de-DE"/>
              </w:rPr>
              <w:t>0)</w:t>
            </w:r>
          </w:p>
          <w:p w14:paraId="26DDCE40" w14:textId="77777777" w:rsidR="00C622CF" w:rsidRDefault="00C622CF" w:rsidP="008038A0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Đọc trước các nội dung sẽ học trên lớp.</w:t>
            </w:r>
          </w:p>
          <w:p w14:paraId="263E218D" w14:textId="77777777" w:rsidR="00C622CF" w:rsidRDefault="00C622CF" w:rsidP="008038A0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Liệt kê các tài liệu học tập cần thiết.</w:t>
            </w:r>
          </w:p>
          <w:p w14:paraId="3899EFD2" w14:textId="77777777" w:rsidR="00C622CF" w:rsidRPr="00AE7261" w:rsidRDefault="00C622CF" w:rsidP="008038A0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498" w:type="pct"/>
            <w:shd w:val="clear" w:color="auto" w:fill="auto"/>
          </w:tcPr>
          <w:p w14:paraId="04921DB7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748AA176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  <w:p w14:paraId="05611D9D" w14:textId="77777777" w:rsidR="00C622CF" w:rsidRDefault="00C622CF" w:rsidP="00980EB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79B9B951" w14:textId="77777777" w:rsidR="00C622CF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65075BD9" w14:textId="77777777" w:rsidR="002A2F99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665B84BF" w14:textId="77777777" w:rsidR="002A2F99" w:rsidRDefault="002A2F99" w:rsidP="00496AD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60008952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0FA10B40" w14:textId="77777777" w:rsidR="00C622CF" w:rsidRDefault="00C622CF" w:rsidP="00496ADC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470F0C" w14:paraId="5D24A046" w14:textId="77777777" w:rsidTr="00C622CF">
        <w:trPr>
          <w:trHeight w:val="700"/>
        </w:trPr>
        <w:tc>
          <w:tcPr>
            <w:tcW w:w="409" w:type="pct"/>
            <w:vMerge w:val="restart"/>
            <w:shd w:val="clear" w:color="auto" w:fill="auto"/>
            <w:vAlign w:val="center"/>
          </w:tcPr>
          <w:p w14:paraId="1F1C29C6" w14:textId="77777777" w:rsidR="00C622CF" w:rsidRPr="00D173D8" w:rsidRDefault="00C622CF" w:rsidP="00D9603F">
            <w:pPr>
              <w:ind w:left="43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9</w:t>
            </w:r>
          </w:p>
        </w:tc>
        <w:tc>
          <w:tcPr>
            <w:tcW w:w="2601" w:type="pct"/>
            <w:shd w:val="clear" w:color="auto" w:fill="auto"/>
          </w:tcPr>
          <w:p w14:paraId="167B4C6D" w14:textId="77777777" w:rsidR="00C622CF" w:rsidRPr="005A1E30" w:rsidRDefault="00C622CF" w:rsidP="00D9603F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Chương 7: </w:t>
            </w:r>
            <w:r>
              <w:rPr>
                <w:b/>
                <w:bCs/>
                <w:lang w:val="de-DE"/>
              </w:rPr>
              <w:t>Hệ vi sinh vật trong đất và phương pháp xử lý đất ô nhiễm. (`5/0/10)</w:t>
            </w:r>
          </w:p>
        </w:tc>
        <w:tc>
          <w:tcPr>
            <w:tcW w:w="498" w:type="pct"/>
            <w:shd w:val="clear" w:color="auto" w:fill="auto"/>
          </w:tcPr>
          <w:p w14:paraId="132FAD9E" w14:textId="77777777" w:rsidR="00C622CF" w:rsidRDefault="00C622CF" w:rsidP="008C097D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8" w:type="pct"/>
          </w:tcPr>
          <w:p w14:paraId="27244CD5" w14:textId="77777777" w:rsidR="00C622CF" w:rsidRDefault="00C622CF" w:rsidP="008C097D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36A45754" w14:textId="77777777" w:rsidR="00C622CF" w:rsidRDefault="00C622CF" w:rsidP="008C097D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59B70416" w14:textId="77777777" w:rsidR="00C622CF" w:rsidRDefault="00C622CF" w:rsidP="008C097D">
            <w:pPr>
              <w:jc w:val="center"/>
              <w:rPr>
                <w:bCs/>
                <w:lang w:val="de-DE"/>
              </w:rPr>
            </w:pPr>
          </w:p>
        </w:tc>
      </w:tr>
      <w:tr w:rsidR="00C622CF" w:rsidRPr="00470F0C" w14:paraId="1E004324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612586ED" w14:textId="77777777" w:rsidR="00C622CF" w:rsidRPr="00D173D8" w:rsidRDefault="00C622CF" w:rsidP="008C097D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77B628B5" w14:textId="77777777" w:rsidR="00C622CF" w:rsidRPr="00331916" w:rsidRDefault="00C622CF" w:rsidP="008C097D">
            <w:pPr>
              <w:rPr>
                <w:bCs/>
                <w:i/>
                <w:lang w:val="de-DE"/>
              </w:rPr>
            </w:pPr>
            <w:r w:rsidRPr="00331916">
              <w:rPr>
                <w:b/>
                <w:bCs/>
                <w:i/>
                <w:lang w:val="de-DE"/>
              </w:rPr>
              <w:t xml:space="preserve">A/ </w:t>
            </w:r>
            <w:r w:rsidRPr="00C14132">
              <w:rPr>
                <w:b/>
                <w:bCs/>
                <w:lang w:val="de-DE"/>
              </w:rPr>
              <w:t>Nội dung GD trên lớp</w:t>
            </w:r>
            <w:r>
              <w:rPr>
                <w:b/>
                <w:bCs/>
                <w:lang w:val="de-DE"/>
              </w:rPr>
              <w:t xml:space="preserve"> : ( 5</w:t>
            </w:r>
            <w:r w:rsidRPr="00C14132">
              <w:rPr>
                <w:b/>
                <w:bCs/>
                <w:lang w:val="de-DE"/>
              </w:rPr>
              <w:t>)</w:t>
            </w:r>
          </w:p>
          <w:p w14:paraId="22449633" w14:textId="77777777" w:rsidR="00C622CF" w:rsidRDefault="00C622CF" w:rsidP="008C097D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7.1 Giới thiệu</w:t>
            </w:r>
          </w:p>
          <w:p w14:paraId="3C42F27A" w14:textId="77777777" w:rsidR="00C622CF" w:rsidRDefault="00C622CF" w:rsidP="008C097D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7.2 Hệ vsv trong đất</w:t>
            </w:r>
          </w:p>
          <w:p w14:paraId="6F5D04E4" w14:textId="77777777" w:rsidR="00C622CF" w:rsidRDefault="00C622CF" w:rsidP="008C097D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lang w:val="de-DE"/>
              </w:rPr>
            </w:pPr>
            <w:r>
              <w:rPr>
                <w:lang w:val="de-DE"/>
              </w:rPr>
              <w:t>7.3 Các phương pháp xử lý đất ô nhiễm.</w:t>
            </w:r>
          </w:p>
          <w:p w14:paraId="5E917F1C" w14:textId="77777777" w:rsidR="00C622CF" w:rsidRPr="0038190F" w:rsidRDefault="00C622CF" w:rsidP="008C097D">
            <w:pPr>
              <w:pStyle w:val="ColorfulList-Accent11"/>
              <w:tabs>
                <w:tab w:val="left" w:pos="698"/>
              </w:tabs>
              <w:spacing w:after="0" w:line="240" w:lineRule="auto"/>
              <w:ind w:left="0"/>
              <w:contextualSpacing w:val="0"/>
              <w:rPr>
                <w:bCs/>
                <w:lang w:val="de-DE"/>
              </w:rPr>
            </w:pPr>
          </w:p>
        </w:tc>
        <w:tc>
          <w:tcPr>
            <w:tcW w:w="498" w:type="pct"/>
            <w:shd w:val="clear" w:color="auto" w:fill="auto"/>
          </w:tcPr>
          <w:p w14:paraId="0EC63EC0" w14:textId="77777777" w:rsidR="00C622CF" w:rsidRDefault="00C622CF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6661FC9A" w14:textId="77777777" w:rsidR="00C622CF" w:rsidRDefault="00C622CF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CLO3</w:t>
            </w:r>
          </w:p>
          <w:p w14:paraId="58248A44" w14:textId="77777777" w:rsidR="00C622CF" w:rsidRDefault="00C622CF" w:rsidP="00980EB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0CD9493E" w14:textId="77777777" w:rsidR="00C622CF" w:rsidRDefault="002A2F99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06DB90A4" w14:textId="77777777" w:rsidR="002A2F99" w:rsidRDefault="002A2F99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30489123" w14:textId="77777777" w:rsidR="002A2F99" w:rsidRDefault="002A2F99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6AF4AFF9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Thuyết trình</w:t>
            </w:r>
          </w:p>
          <w:p w14:paraId="480FCF81" w14:textId="77777777" w:rsidR="002A2F99" w:rsidRDefault="002A2F99" w:rsidP="002A2F99">
            <w:pPr>
              <w:pStyle w:val="ColorfulList-Accent11"/>
              <w:tabs>
                <w:tab w:val="left" w:pos="698"/>
              </w:tabs>
              <w:spacing w:after="0" w:line="240" w:lineRule="auto"/>
              <w:ind w:left="398"/>
              <w:contextualSpacing w:val="0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Trình chiếu Powerpoint.</w:t>
            </w:r>
          </w:p>
          <w:p w14:paraId="21985F02" w14:textId="77777777" w:rsidR="00C622CF" w:rsidRDefault="002A2F99" w:rsidP="002A2F99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Thảo luận nhóm.</w:t>
            </w:r>
          </w:p>
        </w:tc>
        <w:tc>
          <w:tcPr>
            <w:tcW w:w="497" w:type="pct"/>
          </w:tcPr>
          <w:p w14:paraId="6D818CB7" w14:textId="77777777" w:rsidR="00C622CF" w:rsidRDefault="002A2F99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Kết quả thảo luận</w:t>
            </w:r>
          </w:p>
        </w:tc>
      </w:tr>
      <w:tr w:rsidR="00C622CF" w:rsidRPr="00470F0C" w14:paraId="2A519EAB" w14:textId="77777777" w:rsidTr="00C622CF">
        <w:trPr>
          <w:trHeight w:val="700"/>
        </w:trPr>
        <w:tc>
          <w:tcPr>
            <w:tcW w:w="409" w:type="pct"/>
            <w:vMerge/>
            <w:shd w:val="clear" w:color="auto" w:fill="auto"/>
          </w:tcPr>
          <w:p w14:paraId="0B1C7CE5" w14:textId="77777777" w:rsidR="00C622CF" w:rsidRPr="00D173D8" w:rsidRDefault="00C622CF" w:rsidP="008C097D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601" w:type="pct"/>
            <w:shd w:val="clear" w:color="auto" w:fill="auto"/>
          </w:tcPr>
          <w:p w14:paraId="5EF0153C" w14:textId="77777777" w:rsidR="00C622CF" w:rsidRPr="005A1E30" w:rsidRDefault="00C622CF" w:rsidP="008C097D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(1</w:t>
            </w:r>
            <w:r w:rsidRPr="00CB327E">
              <w:rPr>
                <w:b/>
                <w:bCs/>
                <w:lang w:val="de-DE"/>
              </w:rPr>
              <w:t>0)</w:t>
            </w:r>
          </w:p>
          <w:p w14:paraId="3B6B99E8" w14:textId="77777777" w:rsidR="00C622CF" w:rsidRDefault="00C622CF" w:rsidP="008C097D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Đọc trước các nội dung sẽ học trên lớp.</w:t>
            </w:r>
          </w:p>
          <w:p w14:paraId="29FC1D78" w14:textId="77777777" w:rsidR="00C622CF" w:rsidRDefault="00C622CF" w:rsidP="008C097D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Liệt kê các tài liệu học tập cần thiết.</w:t>
            </w:r>
          </w:p>
          <w:p w14:paraId="4803434F" w14:textId="77777777" w:rsidR="00C622CF" w:rsidRPr="00AE7261" w:rsidRDefault="00C622CF" w:rsidP="008C097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498" w:type="pct"/>
            <w:shd w:val="clear" w:color="auto" w:fill="auto"/>
          </w:tcPr>
          <w:p w14:paraId="403A08D0" w14:textId="77777777" w:rsidR="00C622CF" w:rsidRDefault="00C622CF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0D70E89C" w14:textId="77777777" w:rsidR="00C622CF" w:rsidRDefault="00C622CF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CLO3</w:t>
            </w:r>
          </w:p>
          <w:p w14:paraId="3F98625E" w14:textId="77777777" w:rsidR="00C622CF" w:rsidRDefault="00C622CF" w:rsidP="00980EB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CLO5</w:t>
            </w:r>
          </w:p>
        </w:tc>
        <w:tc>
          <w:tcPr>
            <w:tcW w:w="498" w:type="pct"/>
          </w:tcPr>
          <w:p w14:paraId="540284BE" w14:textId="77777777" w:rsidR="00C622CF" w:rsidRDefault="002A2F99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7FAB49A2" w14:textId="77777777" w:rsidR="002A2F99" w:rsidRDefault="002A2F99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6934B92B" w14:textId="77777777" w:rsidR="002A2F99" w:rsidRDefault="002A2F99" w:rsidP="00CB41F8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97" w:type="pct"/>
          </w:tcPr>
          <w:p w14:paraId="26B0A76D" w14:textId="77777777" w:rsidR="00C622CF" w:rsidRDefault="00C622CF" w:rsidP="00CB41F8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7" w:type="pct"/>
          </w:tcPr>
          <w:p w14:paraId="6213BD4A" w14:textId="77777777" w:rsidR="00C622CF" w:rsidRDefault="00C622CF" w:rsidP="00CB41F8">
            <w:pPr>
              <w:jc w:val="center"/>
              <w:rPr>
                <w:bCs/>
                <w:lang w:val="de-DE"/>
              </w:rPr>
            </w:pPr>
          </w:p>
        </w:tc>
      </w:tr>
    </w:tbl>
    <w:p w14:paraId="1840D759" w14:textId="77777777" w:rsidR="002316C9" w:rsidRPr="001327CA" w:rsidRDefault="002316C9" w:rsidP="002316C9">
      <w:pPr>
        <w:tabs>
          <w:tab w:val="left" w:pos="567"/>
          <w:tab w:val="left" w:pos="5954"/>
        </w:tabs>
        <w:spacing w:before="60" w:after="60"/>
        <w:jc w:val="both"/>
        <w:rPr>
          <w:b/>
          <w:bCs/>
          <w:lang w:val="de-DE"/>
        </w:rPr>
      </w:pPr>
    </w:p>
    <w:p w14:paraId="0A9220EA" w14:textId="77777777" w:rsidR="002A2F99" w:rsidRPr="008A4D99" w:rsidRDefault="002A2F99" w:rsidP="002A2F9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color w:val="FF0000"/>
          <w:lang w:val="de-DE"/>
        </w:rPr>
      </w:pPr>
      <w:r>
        <w:rPr>
          <w:b/>
          <w:bCs/>
          <w:lang w:val="de-DE"/>
        </w:rPr>
        <w:t>Đ</w:t>
      </w:r>
      <w:r w:rsidRPr="008A4D99">
        <w:rPr>
          <w:b/>
          <w:bCs/>
          <w:lang w:val="de-DE"/>
        </w:rPr>
        <w:t>ánh giá sinh viên:</w:t>
      </w:r>
    </w:p>
    <w:p w14:paraId="23057199" w14:textId="77777777" w:rsidR="002A2F99" w:rsidRDefault="002A2F99" w:rsidP="002A2F99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Thang điểm: </w:t>
      </w:r>
      <w:r w:rsidRPr="00142E1D">
        <w:rPr>
          <w:b/>
          <w:lang w:val="de-DE"/>
        </w:rPr>
        <w:t>10</w:t>
      </w:r>
    </w:p>
    <w:p w14:paraId="22E3C417" w14:textId="77777777" w:rsidR="002A2F99" w:rsidRPr="003848EA" w:rsidRDefault="002A2F99" w:rsidP="002A2F99">
      <w:pPr>
        <w:spacing w:before="60" w:after="60"/>
        <w:ind w:firstLine="720"/>
        <w:jc w:val="both"/>
        <w:rPr>
          <w:lang w:val="de-DE"/>
        </w:rPr>
      </w:pPr>
      <w:r w:rsidRPr="003848EA">
        <w:rPr>
          <w:lang w:val="de-DE"/>
        </w:rPr>
        <w:t>- Kế hoạch kiểm tra như sau:</w:t>
      </w:r>
    </w:p>
    <w:tbl>
      <w:tblPr>
        <w:tblW w:w="4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599"/>
        <w:gridCol w:w="860"/>
        <w:gridCol w:w="910"/>
        <w:gridCol w:w="817"/>
        <w:gridCol w:w="1027"/>
        <w:gridCol w:w="870"/>
        <w:gridCol w:w="616"/>
      </w:tblGrid>
      <w:tr w:rsidR="00462FA4" w:rsidRPr="008C36D2" w14:paraId="5C500BDE" w14:textId="77777777" w:rsidTr="00462FA4">
        <w:trPr>
          <w:jc w:val="center"/>
        </w:trPr>
        <w:tc>
          <w:tcPr>
            <w:tcW w:w="462" w:type="pct"/>
            <w:shd w:val="pct30" w:color="FFFF00" w:fill="FFFFFF"/>
            <w:vAlign w:val="center"/>
          </w:tcPr>
          <w:p w14:paraId="16E6611A" w14:textId="77777777" w:rsidR="00462FA4" w:rsidRPr="008C36D2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lastRenderedPageBreak/>
              <w:t>Hình thức KT</w:t>
            </w:r>
          </w:p>
        </w:tc>
        <w:tc>
          <w:tcPr>
            <w:tcW w:w="1388" w:type="pct"/>
            <w:shd w:val="pct30" w:color="FFFF00" w:fill="FFFFFF"/>
            <w:vAlign w:val="center"/>
          </w:tcPr>
          <w:p w14:paraId="1F27E582" w14:textId="77777777" w:rsidR="00462FA4" w:rsidRPr="008C36D2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520" w:type="pct"/>
            <w:shd w:val="pct30" w:color="FFFF00" w:fill="FFFFFF"/>
            <w:vAlign w:val="center"/>
          </w:tcPr>
          <w:p w14:paraId="589C7581" w14:textId="77777777" w:rsidR="00462FA4" w:rsidRPr="008C36D2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551" w:type="pct"/>
            <w:shd w:val="pct30" w:color="FFFF00" w:fill="FFFFFF"/>
          </w:tcPr>
          <w:p w14:paraId="0554C86F" w14:textId="77777777" w:rsidR="00462FA4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 xml:space="preserve">Chuẩn đầu ra </w:t>
            </w:r>
          </w:p>
          <w:p w14:paraId="2099F363" w14:textId="77777777" w:rsidR="00462FA4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đánh giá</w:t>
            </w:r>
          </w:p>
        </w:tc>
        <w:tc>
          <w:tcPr>
            <w:tcW w:w="494" w:type="pct"/>
            <w:shd w:val="pct30" w:color="FFFF00" w:fill="FFFFFF"/>
          </w:tcPr>
          <w:p w14:paraId="4D1AE51F" w14:textId="77777777" w:rsidR="00462FA4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Trình độ năng lực</w:t>
            </w:r>
          </w:p>
        </w:tc>
        <w:tc>
          <w:tcPr>
            <w:tcW w:w="621" w:type="pct"/>
            <w:shd w:val="pct30" w:color="FFFF00" w:fill="FFFFFF"/>
          </w:tcPr>
          <w:p w14:paraId="1BD4AD08" w14:textId="77777777" w:rsidR="00462FA4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Phương pháp </w:t>
            </w:r>
          </w:p>
          <w:p w14:paraId="48FECC6B" w14:textId="77777777" w:rsidR="00462FA4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đánh giá</w:t>
            </w:r>
          </w:p>
        </w:tc>
        <w:tc>
          <w:tcPr>
            <w:tcW w:w="566" w:type="pct"/>
            <w:shd w:val="pct30" w:color="FFFF00" w:fill="FFFFFF"/>
          </w:tcPr>
          <w:p w14:paraId="71F50DC5" w14:textId="77777777" w:rsidR="00462FA4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Công cụ </w:t>
            </w:r>
          </w:p>
        </w:tc>
        <w:tc>
          <w:tcPr>
            <w:tcW w:w="397" w:type="pct"/>
            <w:shd w:val="pct30" w:color="FFFF00" w:fill="FFFFFF"/>
          </w:tcPr>
          <w:p w14:paraId="611E23CB" w14:textId="77777777" w:rsidR="00462FA4" w:rsidRPr="008C36D2" w:rsidRDefault="00462FA4" w:rsidP="00B35F8C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462FA4" w:rsidRPr="00D2711C" w14:paraId="09DF8246" w14:textId="77777777" w:rsidTr="00462FA4">
        <w:trPr>
          <w:jc w:val="center"/>
        </w:trPr>
        <w:tc>
          <w:tcPr>
            <w:tcW w:w="462" w:type="pct"/>
            <w:shd w:val="clear" w:color="auto" w:fill="auto"/>
            <w:vAlign w:val="center"/>
          </w:tcPr>
          <w:p w14:paraId="05E43DC9" w14:textId="77777777" w:rsidR="00462FA4" w:rsidRPr="000919F3" w:rsidRDefault="00462FA4" w:rsidP="00462FA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BT#1</w:t>
            </w:r>
          </w:p>
        </w:tc>
        <w:tc>
          <w:tcPr>
            <w:tcW w:w="1585" w:type="pct"/>
            <w:shd w:val="clear" w:color="auto" w:fill="auto"/>
          </w:tcPr>
          <w:p w14:paraId="2022FE58" w14:textId="77777777" w:rsidR="00462FA4" w:rsidRPr="00D2711C" w:rsidRDefault="00462FA4" w:rsidP="00462FA4">
            <w:pPr>
              <w:ind w:left="360"/>
              <w:contextualSpacing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Trình bày quá trình trao đổi chất trong tế bào vi sinh vât. Mô tả chu trình Krebs.</w:t>
            </w:r>
          </w:p>
        </w:tc>
        <w:tc>
          <w:tcPr>
            <w:tcW w:w="520" w:type="pct"/>
            <w:shd w:val="clear" w:color="auto" w:fill="auto"/>
          </w:tcPr>
          <w:p w14:paraId="798443E4" w14:textId="77777777" w:rsidR="00462FA4" w:rsidRPr="000919F3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3</w:t>
            </w:r>
          </w:p>
        </w:tc>
        <w:tc>
          <w:tcPr>
            <w:tcW w:w="551" w:type="pct"/>
          </w:tcPr>
          <w:p w14:paraId="622D7E6F" w14:textId="77777777" w:rsidR="00462FA4" w:rsidRPr="002948AA" w:rsidRDefault="00462FA4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Pr="002948AA">
              <w:rPr>
                <w:b/>
                <w:bCs/>
                <w:lang w:val="de-DE"/>
              </w:rPr>
              <w:t>LO1</w:t>
            </w:r>
          </w:p>
        </w:tc>
        <w:tc>
          <w:tcPr>
            <w:tcW w:w="494" w:type="pct"/>
          </w:tcPr>
          <w:p w14:paraId="065844DD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425" w:type="pct"/>
          </w:tcPr>
          <w:p w14:paraId="03569247" w14:textId="77777777" w:rsidR="00462FA4" w:rsidRPr="000919F3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566" w:type="pct"/>
          </w:tcPr>
          <w:p w14:paraId="2B3665EA" w14:textId="77777777" w:rsidR="00462FA4" w:rsidRPr="000919F3" w:rsidRDefault="00462FA4" w:rsidP="00462FA4">
            <w:pPr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397" w:type="pct"/>
            <w:textDirection w:val="lrTbV"/>
          </w:tcPr>
          <w:p w14:paraId="60F09DB8" w14:textId="77777777" w:rsidR="00462FA4" w:rsidRPr="002948AA" w:rsidRDefault="00462FA4" w:rsidP="00462FA4">
            <w:pPr>
              <w:jc w:val="center"/>
              <w:rPr>
                <w:bCs/>
                <w:lang w:val="de-DE"/>
              </w:rPr>
            </w:pPr>
            <w:r w:rsidRPr="002948AA">
              <w:rPr>
                <w:bCs/>
                <w:lang w:val="de-DE"/>
              </w:rPr>
              <w:t>10</w:t>
            </w:r>
          </w:p>
        </w:tc>
      </w:tr>
      <w:tr w:rsidR="00462FA4" w:rsidRPr="00D2711C" w14:paraId="0552001A" w14:textId="77777777" w:rsidTr="00462FA4">
        <w:trPr>
          <w:jc w:val="center"/>
        </w:trPr>
        <w:tc>
          <w:tcPr>
            <w:tcW w:w="462" w:type="pct"/>
            <w:shd w:val="clear" w:color="auto" w:fill="auto"/>
            <w:vAlign w:val="center"/>
          </w:tcPr>
          <w:p w14:paraId="5E957685" w14:textId="77777777" w:rsidR="00462FA4" w:rsidRPr="000919F3" w:rsidRDefault="00462FA4" w:rsidP="00462FA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BT#2</w:t>
            </w:r>
          </w:p>
        </w:tc>
        <w:tc>
          <w:tcPr>
            <w:tcW w:w="1388" w:type="pct"/>
            <w:shd w:val="clear" w:color="auto" w:fill="auto"/>
          </w:tcPr>
          <w:p w14:paraId="26F0A3E9" w14:textId="77777777" w:rsidR="00462FA4" w:rsidRPr="00015625" w:rsidRDefault="00462FA4" w:rsidP="00462FA4">
            <w:pPr>
              <w:pStyle w:val="ListParagraph"/>
              <w:ind w:left="371"/>
              <w:contextualSpacing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Tính toán động học quá trình sinh trưởng của bùn hoạt tính</w:t>
            </w:r>
          </w:p>
        </w:tc>
        <w:tc>
          <w:tcPr>
            <w:tcW w:w="520" w:type="pct"/>
            <w:shd w:val="clear" w:color="auto" w:fill="auto"/>
          </w:tcPr>
          <w:p w14:paraId="78CCE214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6</w:t>
            </w:r>
          </w:p>
        </w:tc>
        <w:tc>
          <w:tcPr>
            <w:tcW w:w="551" w:type="pct"/>
          </w:tcPr>
          <w:p w14:paraId="670A218F" w14:textId="77777777" w:rsidR="00462FA4" w:rsidRDefault="00462FA4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Pr="002948AA">
              <w:rPr>
                <w:b/>
                <w:bCs/>
                <w:lang w:val="de-DE"/>
              </w:rPr>
              <w:t>LO2</w:t>
            </w:r>
          </w:p>
          <w:p w14:paraId="0AB65460" w14:textId="77777777" w:rsidR="00462FA4" w:rsidRPr="002948AA" w:rsidRDefault="00462FA4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CLO3</w:t>
            </w:r>
          </w:p>
        </w:tc>
        <w:tc>
          <w:tcPr>
            <w:tcW w:w="494" w:type="pct"/>
          </w:tcPr>
          <w:p w14:paraId="0FCFB028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2DA5BABC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21" w:type="pct"/>
          </w:tcPr>
          <w:p w14:paraId="49F98DB8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566" w:type="pct"/>
          </w:tcPr>
          <w:p w14:paraId="05BEBA5E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397" w:type="pct"/>
            <w:textDirection w:val="lrTbV"/>
          </w:tcPr>
          <w:p w14:paraId="0100588E" w14:textId="77777777" w:rsidR="00462FA4" w:rsidRPr="002948AA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2948AA">
              <w:rPr>
                <w:bCs/>
                <w:lang w:val="de-DE"/>
              </w:rPr>
              <w:t>0</w:t>
            </w:r>
          </w:p>
        </w:tc>
      </w:tr>
      <w:tr w:rsidR="00462FA4" w:rsidRPr="00D2711C" w14:paraId="285BD5C4" w14:textId="77777777" w:rsidTr="00462FA4">
        <w:trPr>
          <w:jc w:val="center"/>
        </w:trPr>
        <w:tc>
          <w:tcPr>
            <w:tcW w:w="462" w:type="pct"/>
            <w:shd w:val="clear" w:color="auto" w:fill="auto"/>
            <w:vAlign w:val="center"/>
          </w:tcPr>
          <w:p w14:paraId="35DAA7FC" w14:textId="77777777" w:rsidR="00462FA4" w:rsidRPr="00C72FBB" w:rsidRDefault="00555CBB" w:rsidP="00462FA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TL</w:t>
            </w:r>
            <w:r w:rsidR="00462FA4">
              <w:rPr>
                <w:bCs/>
                <w:lang w:val="de-DE"/>
              </w:rPr>
              <w:t>#1</w:t>
            </w:r>
          </w:p>
        </w:tc>
        <w:tc>
          <w:tcPr>
            <w:tcW w:w="1388" w:type="pct"/>
            <w:shd w:val="clear" w:color="auto" w:fill="auto"/>
          </w:tcPr>
          <w:p w14:paraId="206B38E9" w14:textId="77777777" w:rsidR="00462FA4" w:rsidRPr="002948AA" w:rsidRDefault="00462FA4" w:rsidP="00462FA4">
            <w:pPr>
              <w:pStyle w:val="ListParagraph"/>
              <w:ind w:left="371"/>
              <w:contextualSpacing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việc nhóm, báo cáo một chuyên đề ứng dụng vi sinh vật trong xử lý môi trường.</w:t>
            </w:r>
          </w:p>
        </w:tc>
        <w:tc>
          <w:tcPr>
            <w:tcW w:w="520" w:type="pct"/>
            <w:shd w:val="clear" w:color="auto" w:fill="auto"/>
          </w:tcPr>
          <w:p w14:paraId="4C730C60" w14:textId="77777777" w:rsidR="00462FA4" w:rsidRPr="00C72FBB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7</w:t>
            </w:r>
          </w:p>
        </w:tc>
        <w:tc>
          <w:tcPr>
            <w:tcW w:w="551" w:type="pct"/>
          </w:tcPr>
          <w:p w14:paraId="74AE8E85" w14:textId="77777777" w:rsidR="00462FA4" w:rsidRPr="002948AA" w:rsidRDefault="00462FA4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Pr="002948AA">
              <w:rPr>
                <w:b/>
                <w:bCs/>
                <w:lang w:val="de-DE"/>
              </w:rPr>
              <w:t>LO4</w:t>
            </w:r>
          </w:p>
          <w:p w14:paraId="520456E2" w14:textId="77777777" w:rsidR="00462FA4" w:rsidRDefault="00462FA4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Pr="002948AA">
              <w:rPr>
                <w:b/>
                <w:bCs/>
                <w:lang w:val="de-DE"/>
              </w:rPr>
              <w:t>LO</w:t>
            </w:r>
            <w:r>
              <w:rPr>
                <w:b/>
                <w:bCs/>
                <w:lang w:val="de-DE"/>
              </w:rPr>
              <w:t>5</w:t>
            </w:r>
          </w:p>
          <w:p w14:paraId="679E87BD" w14:textId="0B85F99E" w:rsidR="00134CF7" w:rsidRPr="002948AA" w:rsidRDefault="00134CF7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CLO6</w:t>
            </w:r>
          </w:p>
        </w:tc>
        <w:tc>
          <w:tcPr>
            <w:tcW w:w="494" w:type="pct"/>
          </w:tcPr>
          <w:p w14:paraId="47CA4E94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37355357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21" w:type="pct"/>
          </w:tcPr>
          <w:p w14:paraId="13CB06B3" w14:textId="77777777" w:rsidR="00462FA4" w:rsidRPr="00C72FBB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Đánh giá kết quả</w:t>
            </w:r>
          </w:p>
        </w:tc>
        <w:tc>
          <w:tcPr>
            <w:tcW w:w="566" w:type="pct"/>
          </w:tcPr>
          <w:p w14:paraId="6ECCCF8D" w14:textId="77777777" w:rsidR="00462FA4" w:rsidRPr="00C72FBB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Rubric</w:t>
            </w:r>
          </w:p>
        </w:tc>
        <w:tc>
          <w:tcPr>
            <w:tcW w:w="397" w:type="pct"/>
          </w:tcPr>
          <w:p w14:paraId="42433BD9" w14:textId="77777777" w:rsidR="00462FA4" w:rsidRPr="00462FA4" w:rsidRDefault="00462FA4" w:rsidP="00462FA4">
            <w:pPr>
              <w:jc w:val="center"/>
              <w:rPr>
                <w:bCs/>
                <w:lang w:val="de-DE"/>
              </w:rPr>
            </w:pPr>
            <w:r w:rsidRPr="00462FA4">
              <w:rPr>
                <w:bCs/>
                <w:lang w:val="de-DE"/>
              </w:rPr>
              <w:t>20</w:t>
            </w:r>
          </w:p>
        </w:tc>
      </w:tr>
      <w:tr w:rsidR="00462FA4" w:rsidRPr="00D2711C" w14:paraId="0A92D3F5" w14:textId="77777777" w:rsidTr="00462FA4">
        <w:trPr>
          <w:jc w:val="center"/>
        </w:trPr>
        <w:tc>
          <w:tcPr>
            <w:tcW w:w="2370" w:type="pct"/>
            <w:gridSpan w:val="3"/>
            <w:shd w:val="clear" w:color="auto" w:fill="auto"/>
            <w:vAlign w:val="center"/>
          </w:tcPr>
          <w:p w14:paraId="66248330" w14:textId="77777777" w:rsidR="00462FA4" w:rsidRPr="002948AA" w:rsidRDefault="00462FA4" w:rsidP="00462FA4">
            <w:pPr>
              <w:jc w:val="center"/>
              <w:rPr>
                <w:b/>
                <w:bCs/>
                <w:lang w:val="de-DE"/>
              </w:rPr>
            </w:pPr>
            <w:r w:rsidRPr="002948AA">
              <w:rPr>
                <w:b/>
                <w:bCs/>
                <w:lang w:val="de-DE"/>
              </w:rPr>
              <w:t>Thi cuối kỳ</w:t>
            </w:r>
          </w:p>
        </w:tc>
        <w:tc>
          <w:tcPr>
            <w:tcW w:w="551" w:type="pct"/>
          </w:tcPr>
          <w:p w14:paraId="21C9B11D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494" w:type="pct"/>
          </w:tcPr>
          <w:p w14:paraId="519C75DC" w14:textId="77777777" w:rsidR="00462FA4" w:rsidRDefault="00462FA4" w:rsidP="00462FA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21" w:type="pct"/>
          </w:tcPr>
          <w:p w14:paraId="7A6247F8" w14:textId="77777777" w:rsidR="00462FA4" w:rsidRDefault="00462FA4" w:rsidP="00462FA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66" w:type="pct"/>
          </w:tcPr>
          <w:p w14:paraId="276FE723" w14:textId="77777777" w:rsidR="00462FA4" w:rsidRDefault="00462FA4" w:rsidP="00462FA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97" w:type="pct"/>
          </w:tcPr>
          <w:p w14:paraId="0B02EEE1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</w:p>
        </w:tc>
      </w:tr>
      <w:tr w:rsidR="00462FA4" w:rsidRPr="00D2711C" w14:paraId="3D843FD4" w14:textId="77777777" w:rsidTr="00462FA4">
        <w:trPr>
          <w:jc w:val="center"/>
        </w:trPr>
        <w:tc>
          <w:tcPr>
            <w:tcW w:w="462" w:type="pct"/>
            <w:shd w:val="clear" w:color="auto" w:fill="auto"/>
            <w:vAlign w:val="center"/>
          </w:tcPr>
          <w:p w14:paraId="3DDA038B" w14:textId="77777777" w:rsidR="00462FA4" w:rsidRDefault="00462FA4" w:rsidP="00462FA4">
            <w:pPr>
              <w:rPr>
                <w:bCs/>
                <w:lang w:val="de-DE"/>
              </w:rPr>
            </w:pPr>
          </w:p>
        </w:tc>
        <w:tc>
          <w:tcPr>
            <w:tcW w:w="1388" w:type="pct"/>
            <w:shd w:val="clear" w:color="auto" w:fill="auto"/>
          </w:tcPr>
          <w:p w14:paraId="6FC6C568" w14:textId="77777777" w:rsidR="00462FA4" w:rsidRDefault="00462FA4" w:rsidP="00462FA4">
            <w:pPr>
              <w:pStyle w:val="ListParagraph"/>
              <w:ind w:left="371"/>
              <w:contextualSpacing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Nội dung bao quát các chuẩn đầu ra quan trọng của môn học.</w:t>
            </w:r>
          </w:p>
          <w:p w14:paraId="379025C9" w14:textId="77777777" w:rsidR="00462FA4" w:rsidRDefault="00462FA4" w:rsidP="00462FA4">
            <w:pPr>
              <w:pStyle w:val="ListParagraph"/>
              <w:ind w:left="371"/>
              <w:contextualSpacing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Thời gian làm bài :75 phút.</w:t>
            </w:r>
          </w:p>
        </w:tc>
        <w:tc>
          <w:tcPr>
            <w:tcW w:w="520" w:type="pct"/>
            <w:shd w:val="clear" w:color="auto" w:fill="auto"/>
          </w:tcPr>
          <w:p w14:paraId="3006655D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Theo lịch của trường</w:t>
            </w:r>
          </w:p>
        </w:tc>
        <w:tc>
          <w:tcPr>
            <w:tcW w:w="551" w:type="pct"/>
          </w:tcPr>
          <w:p w14:paraId="006B765C" w14:textId="77777777" w:rsidR="00462FA4" w:rsidRPr="002948AA" w:rsidRDefault="00462FA4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Pr="002948AA">
              <w:rPr>
                <w:b/>
                <w:bCs/>
                <w:lang w:val="de-DE"/>
              </w:rPr>
              <w:t>LO1</w:t>
            </w:r>
          </w:p>
          <w:p w14:paraId="35A8452B" w14:textId="77777777" w:rsidR="00462FA4" w:rsidRPr="002948AA" w:rsidRDefault="00462FA4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Pr="002948AA">
              <w:rPr>
                <w:b/>
                <w:bCs/>
                <w:lang w:val="de-DE"/>
              </w:rPr>
              <w:t>LO2</w:t>
            </w:r>
          </w:p>
          <w:p w14:paraId="137260BC" w14:textId="77777777" w:rsidR="00462FA4" w:rsidRDefault="00462FA4" w:rsidP="00462FA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Pr="002948AA">
              <w:rPr>
                <w:b/>
                <w:bCs/>
                <w:lang w:val="de-DE"/>
              </w:rPr>
              <w:t>LO</w:t>
            </w:r>
            <w:r>
              <w:rPr>
                <w:b/>
                <w:bCs/>
                <w:lang w:val="de-DE"/>
              </w:rPr>
              <w:t>3</w:t>
            </w:r>
          </w:p>
          <w:p w14:paraId="25F5D0A2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CLO4</w:t>
            </w:r>
          </w:p>
        </w:tc>
        <w:tc>
          <w:tcPr>
            <w:tcW w:w="494" w:type="pct"/>
          </w:tcPr>
          <w:p w14:paraId="6251A380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70FA5EBB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50112817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14:paraId="3D3BD372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621" w:type="pct"/>
          </w:tcPr>
          <w:p w14:paraId="3B2B9521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Trắc nghiệm</w:t>
            </w:r>
          </w:p>
        </w:tc>
        <w:tc>
          <w:tcPr>
            <w:tcW w:w="566" w:type="pct"/>
          </w:tcPr>
          <w:p w14:paraId="1204EF3A" w14:textId="77777777" w:rsidR="00462FA4" w:rsidRDefault="00462FA4" w:rsidP="00462FA4">
            <w:pPr>
              <w:jc w:val="center"/>
              <w:rPr>
                <w:bCs/>
                <w:lang w:val="de-DE"/>
              </w:rPr>
            </w:pPr>
            <w:r w:rsidRPr="00E550B1">
              <w:rPr>
                <w:bCs/>
                <w:lang w:val="de-DE"/>
              </w:rPr>
              <w:t>Thang điểm đáp án</w:t>
            </w:r>
          </w:p>
        </w:tc>
        <w:tc>
          <w:tcPr>
            <w:tcW w:w="397" w:type="pct"/>
          </w:tcPr>
          <w:p w14:paraId="625A4E8C" w14:textId="77777777" w:rsidR="00462FA4" w:rsidRPr="00462FA4" w:rsidRDefault="00462FA4" w:rsidP="00462FA4">
            <w:pPr>
              <w:jc w:val="center"/>
              <w:rPr>
                <w:bCs/>
                <w:lang w:val="de-DE"/>
              </w:rPr>
            </w:pPr>
            <w:r w:rsidRPr="00462FA4">
              <w:rPr>
                <w:bCs/>
                <w:lang w:val="de-DE"/>
              </w:rPr>
              <w:t>50</w:t>
            </w:r>
          </w:p>
        </w:tc>
      </w:tr>
    </w:tbl>
    <w:p w14:paraId="1591823B" w14:textId="77777777" w:rsidR="002A2F99" w:rsidRDefault="002A2F99" w:rsidP="002A2F99">
      <w:pPr>
        <w:tabs>
          <w:tab w:val="left" w:pos="567"/>
          <w:tab w:val="left" w:pos="5954"/>
        </w:tabs>
        <w:spacing w:before="60" w:after="60"/>
        <w:ind w:left="720"/>
        <w:jc w:val="bot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857"/>
        <w:gridCol w:w="1857"/>
        <w:gridCol w:w="1857"/>
        <w:gridCol w:w="1857"/>
      </w:tblGrid>
      <w:tr w:rsidR="00F95DF1" w14:paraId="1962A457" w14:textId="77777777" w:rsidTr="00F95DF1">
        <w:trPr>
          <w:trHeight w:val="195"/>
        </w:trPr>
        <w:tc>
          <w:tcPr>
            <w:tcW w:w="1255" w:type="dxa"/>
            <w:vMerge w:val="restart"/>
          </w:tcPr>
          <w:p w14:paraId="0A3DDF96" w14:textId="77777777" w:rsidR="00F95DF1" w:rsidRDefault="00F95DF1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CĐR </w:t>
            </w:r>
          </w:p>
          <w:p w14:paraId="02B74248" w14:textId="77777777" w:rsidR="00F95DF1" w:rsidRDefault="00F95DF1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7428" w:type="dxa"/>
            <w:gridSpan w:val="4"/>
          </w:tcPr>
          <w:p w14:paraId="4B766DE4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</w:t>
            </w:r>
            <w:proofErr w:type="spellEnd"/>
          </w:p>
        </w:tc>
      </w:tr>
      <w:tr w:rsidR="00F95DF1" w14:paraId="148BB82D" w14:textId="77777777" w:rsidTr="00396589">
        <w:trPr>
          <w:trHeight w:val="195"/>
        </w:trPr>
        <w:tc>
          <w:tcPr>
            <w:tcW w:w="1255" w:type="dxa"/>
            <w:vMerge/>
          </w:tcPr>
          <w:p w14:paraId="78476648" w14:textId="77777777" w:rsidR="00F95DF1" w:rsidRDefault="00F95DF1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857" w:type="dxa"/>
          </w:tcPr>
          <w:p w14:paraId="662BDFB3" w14:textId="77777777" w:rsidR="00F95DF1" w:rsidRP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F95DF1">
              <w:rPr>
                <w:bCs/>
              </w:rPr>
              <w:t>BT#1</w:t>
            </w:r>
          </w:p>
        </w:tc>
        <w:tc>
          <w:tcPr>
            <w:tcW w:w="1857" w:type="dxa"/>
          </w:tcPr>
          <w:p w14:paraId="3C31C67F" w14:textId="77777777" w:rsidR="00F95DF1" w:rsidRP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F95DF1">
              <w:rPr>
                <w:bCs/>
              </w:rPr>
              <w:t>BT#2</w:t>
            </w:r>
          </w:p>
        </w:tc>
        <w:tc>
          <w:tcPr>
            <w:tcW w:w="1857" w:type="dxa"/>
          </w:tcPr>
          <w:p w14:paraId="5C98C243" w14:textId="77777777" w:rsidR="00F95DF1" w:rsidRP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</w:rPr>
            </w:pPr>
            <w:r w:rsidRPr="00F95DF1">
              <w:rPr>
                <w:bCs/>
              </w:rPr>
              <w:t>TL#1</w:t>
            </w:r>
          </w:p>
        </w:tc>
        <w:tc>
          <w:tcPr>
            <w:tcW w:w="1857" w:type="dxa"/>
          </w:tcPr>
          <w:p w14:paraId="6B617328" w14:textId="77777777" w:rsidR="00F95DF1" w:rsidRP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Cs/>
              </w:rPr>
            </w:pPr>
            <w:proofErr w:type="spellStart"/>
            <w:r w:rsidRPr="00F95DF1">
              <w:rPr>
                <w:bCs/>
              </w:rPr>
              <w:t>Thi</w:t>
            </w:r>
            <w:proofErr w:type="spellEnd"/>
            <w:r w:rsidRPr="00F95DF1">
              <w:rPr>
                <w:bCs/>
              </w:rPr>
              <w:t xml:space="preserve"> </w:t>
            </w:r>
            <w:proofErr w:type="spellStart"/>
            <w:r w:rsidRPr="00F95DF1">
              <w:rPr>
                <w:bCs/>
              </w:rPr>
              <w:t>cuối</w:t>
            </w:r>
            <w:proofErr w:type="spellEnd"/>
            <w:r w:rsidRPr="00F95DF1">
              <w:rPr>
                <w:bCs/>
              </w:rPr>
              <w:t xml:space="preserve"> </w:t>
            </w:r>
            <w:proofErr w:type="spellStart"/>
            <w:r w:rsidRPr="00F95DF1">
              <w:rPr>
                <w:bCs/>
              </w:rPr>
              <w:t>kỳ</w:t>
            </w:r>
            <w:proofErr w:type="spellEnd"/>
          </w:p>
        </w:tc>
      </w:tr>
      <w:tr w:rsidR="00F95DF1" w14:paraId="53EEC176" w14:textId="77777777" w:rsidTr="00396589">
        <w:tc>
          <w:tcPr>
            <w:tcW w:w="1255" w:type="dxa"/>
          </w:tcPr>
          <w:p w14:paraId="4F254687" w14:textId="77777777" w:rsidR="00F95DF1" w:rsidRPr="00F95DF1" w:rsidRDefault="00F95DF1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F95DF1">
              <w:rPr>
                <w:bCs/>
              </w:rPr>
              <w:t>CLO1</w:t>
            </w:r>
          </w:p>
        </w:tc>
        <w:tc>
          <w:tcPr>
            <w:tcW w:w="1857" w:type="dxa"/>
          </w:tcPr>
          <w:p w14:paraId="640F7B03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57" w:type="dxa"/>
          </w:tcPr>
          <w:p w14:paraId="40EF175A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2F5FBBCD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06B474BA" w14:textId="77777777" w:rsidR="00F95DF1" w:rsidRDefault="00396589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95DF1" w14:paraId="505CFDE3" w14:textId="77777777" w:rsidTr="00396589">
        <w:tc>
          <w:tcPr>
            <w:tcW w:w="1255" w:type="dxa"/>
          </w:tcPr>
          <w:p w14:paraId="0980A70F" w14:textId="77777777" w:rsidR="00F95DF1" w:rsidRPr="00F95DF1" w:rsidRDefault="00F95DF1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F95DF1">
              <w:rPr>
                <w:bCs/>
              </w:rPr>
              <w:t>CLO2</w:t>
            </w:r>
          </w:p>
        </w:tc>
        <w:tc>
          <w:tcPr>
            <w:tcW w:w="1857" w:type="dxa"/>
          </w:tcPr>
          <w:p w14:paraId="2795A01A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322BBB05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57" w:type="dxa"/>
          </w:tcPr>
          <w:p w14:paraId="52B283C9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25768F1C" w14:textId="77777777" w:rsidR="00F95DF1" w:rsidRDefault="00396589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95DF1" w14:paraId="2CB8871D" w14:textId="77777777" w:rsidTr="00396589">
        <w:tc>
          <w:tcPr>
            <w:tcW w:w="1255" w:type="dxa"/>
          </w:tcPr>
          <w:p w14:paraId="1A84C9B4" w14:textId="77777777" w:rsidR="00F95DF1" w:rsidRPr="00F95DF1" w:rsidRDefault="00F95DF1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F95DF1">
              <w:rPr>
                <w:bCs/>
              </w:rPr>
              <w:t>CLO3</w:t>
            </w:r>
          </w:p>
        </w:tc>
        <w:tc>
          <w:tcPr>
            <w:tcW w:w="1857" w:type="dxa"/>
          </w:tcPr>
          <w:p w14:paraId="733AC8DE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3138DB9E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57" w:type="dxa"/>
          </w:tcPr>
          <w:p w14:paraId="6D4E16AF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67C9330E" w14:textId="77777777" w:rsidR="00F95DF1" w:rsidRDefault="00396589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95DF1" w14:paraId="3F4C9B93" w14:textId="77777777" w:rsidTr="00396589">
        <w:tc>
          <w:tcPr>
            <w:tcW w:w="1255" w:type="dxa"/>
          </w:tcPr>
          <w:p w14:paraId="3E243402" w14:textId="77777777" w:rsidR="00F95DF1" w:rsidRPr="00F95DF1" w:rsidRDefault="00F95DF1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F95DF1">
              <w:rPr>
                <w:bCs/>
              </w:rPr>
              <w:t>CLO4</w:t>
            </w:r>
          </w:p>
        </w:tc>
        <w:tc>
          <w:tcPr>
            <w:tcW w:w="1857" w:type="dxa"/>
          </w:tcPr>
          <w:p w14:paraId="0DEC0DB7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33D6E8EB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56B24521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57" w:type="dxa"/>
          </w:tcPr>
          <w:p w14:paraId="1012E0F4" w14:textId="77777777" w:rsidR="00F95DF1" w:rsidRDefault="00396589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95DF1" w14:paraId="7F4C2DC4" w14:textId="77777777" w:rsidTr="00396589">
        <w:tc>
          <w:tcPr>
            <w:tcW w:w="1255" w:type="dxa"/>
          </w:tcPr>
          <w:p w14:paraId="78F9334F" w14:textId="77777777" w:rsidR="00F95DF1" w:rsidRPr="00F95DF1" w:rsidRDefault="00F95DF1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F95DF1">
              <w:rPr>
                <w:bCs/>
              </w:rPr>
              <w:t>CLO5</w:t>
            </w:r>
          </w:p>
        </w:tc>
        <w:tc>
          <w:tcPr>
            <w:tcW w:w="1857" w:type="dxa"/>
          </w:tcPr>
          <w:p w14:paraId="0B3266E5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27A22926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13115500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57" w:type="dxa"/>
          </w:tcPr>
          <w:p w14:paraId="1AF68B56" w14:textId="77777777" w:rsidR="00F95DF1" w:rsidRDefault="00F95DF1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134CF7" w14:paraId="7C964902" w14:textId="77777777" w:rsidTr="00396589">
        <w:tc>
          <w:tcPr>
            <w:tcW w:w="1255" w:type="dxa"/>
          </w:tcPr>
          <w:p w14:paraId="04E9A45B" w14:textId="2C7BC63E" w:rsidR="00134CF7" w:rsidRPr="00F95DF1" w:rsidRDefault="00134CF7" w:rsidP="002A2F99">
            <w:pPr>
              <w:tabs>
                <w:tab w:val="left" w:pos="567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CLO6</w:t>
            </w:r>
          </w:p>
        </w:tc>
        <w:tc>
          <w:tcPr>
            <w:tcW w:w="1857" w:type="dxa"/>
          </w:tcPr>
          <w:p w14:paraId="1252E96A" w14:textId="77777777" w:rsidR="00134CF7" w:rsidRDefault="00134CF7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11D13D62" w14:textId="77777777" w:rsidR="00134CF7" w:rsidRDefault="00134CF7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14:paraId="232CA315" w14:textId="23711450" w:rsidR="00134CF7" w:rsidRDefault="00134CF7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857" w:type="dxa"/>
          </w:tcPr>
          <w:p w14:paraId="0279253D" w14:textId="77777777" w:rsidR="00134CF7" w:rsidRDefault="00134CF7" w:rsidP="00F95DF1">
            <w:pPr>
              <w:tabs>
                <w:tab w:val="left" w:pos="567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2884BC01" w14:textId="77777777" w:rsidR="00555CBB" w:rsidRDefault="00555CBB" w:rsidP="002A2F99">
      <w:pPr>
        <w:tabs>
          <w:tab w:val="left" w:pos="567"/>
          <w:tab w:val="left" w:pos="5954"/>
        </w:tabs>
        <w:spacing w:before="60" w:after="60"/>
        <w:ind w:left="720"/>
        <w:jc w:val="both"/>
        <w:rPr>
          <w:b/>
          <w:bCs/>
        </w:rPr>
      </w:pPr>
    </w:p>
    <w:p w14:paraId="072D3953" w14:textId="77777777" w:rsidR="002316C9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proofErr w:type="spellStart"/>
      <w:r w:rsidRPr="008A4D99">
        <w:rPr>
          <w:b/>
          <w:bCs/>
        </w:rPr>
        <w:t>Ngày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phê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duyệt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lần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đầu</w:t>
      </w:r>
      <w:proofErr w:type="spellEnd"/>
      <w:r w:rsidRPr="008A4D99">
        <w:rPr>
          <w:b/>
          <w:bCs/>
        </w:rPr>
        <w:t xml:space="preserve">: </w:t>
      </w:r>
    </w:p>
    <w:p w14:paraId="6CFCD926" w14:textId="77777777" w:rsidR="00225642" w:rsidRDefault="00225642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proofErr w:type="spellStart"/>
      <w:r>
        <w:rPr>
          <w:b/>
          <w:bCs/>
        </w:rPr>
        <w:t>Tài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liệu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: </w:t>
      </w:r>
    </w:p>
    <w:p w14:paraId="3B238941" w14:textId="77777777" w:rsidR="004A7701" w:rsidRDefault="004A7701" w:rsidP="004A7701">
      <w:pPr>
        <w:spacing w:before="60" w:after="60"/>
        <w:ind w:firstLine="284"/>
        <w:jc w:val="both"/>
        <w:rPr>
          <w:lang w:val="de-DE"/>
        </w:rPr>
      </w:pPr>
      <w:commentRangeStart w:id="2"/>
      <w:r w:rsidRPr="008A4D99">
        <w:rPr>
          <w:lang w:val="de-DE"/>
        </w:rPr>
        <w:t>Sách, giáo trình chính:</w:t>
      </w:r>
      <w:commentRangeEnd w:id="2"/>
      <w:r w:rsidR="008862BC">
        <w:rPr>
          <w:rStyle w:val="CommentReference"/>
        </w:rPr>
        <w:commentReference w:id="2"/>
      </w:r>
    </w:p>
    <w:p w14:paraId="5D556598" w14:textId="66D04C04" w:rsidR="004A7701" w:rsidRPr="00134CF7" w:rsidRDefault="00134CF7" w:rsidP="00134CF7">
      <w:pPr>
        <w:spacing w:before="60" w:after="60"/>
        <w:ind w:left="360"/>
        <w:rPr>
          <w:lang w:val="de-DE"/>
        </w:rPr>
      </w:pPr>
      <w:r>
        <w:rPr>
          <w:bCs/>
          <w:lang w:val="de-DE"/>
        </w:rPr>
        <w:t>1.</w:t>
      </w:r>
      <w:r w:rsidR="004A7701" w:rsidRPr="00134CF7">
        <w:rPr>
          <w:bCs/>
          <w:lang w:val="de-DE"/>
        </w:rPr>
        <w:t xml:space="preserve"> Gabriel Bilton,Wastewater Microbiology, Third Edition, Wiley, 2013</w:t>
      </w:r>
    </w:p>
    <w:p w14:paraId="7C5E1891" w14:textId="334DD95E" w:rsidR="004A7701" w:rsidRDefault="004A7701" w:rsidP="004A7701">
      <w:pPr>
        <w:spacing w:before="60" w:after="60"/>
        <w:ind w:firstLine="284"/>
        <w:jc w:val="both"/>
        <w:rPr>
          <w:lang w:val="de-DE"/>
        </w:rPr>
      </w:pPr>
      <w:r w:rsidRPr="008A4D99">
        <w:rPr>
          <w:lang w:val="de-DE"/>
        </w:rPr>
        <w:t>Sách (TLTK) tham khảo:</w:t>
      </w:r>
    </w:p>
    <w:p w14:paraId="40E15EB9" w14:textId="77777777" w:rsidR="004A7701" w:rsidRPr="001327CA" w:rsidRDefault="004A7701" w:rsidP="004A7701">
      <w:pPr>
        <w:numPr>
          <w:ilvl w:val="0"/>
          <w:numId w:val="11"/>
        </w:numPr>
        <w:tabs>
          <w:tab w:val="left" w:pos="0"/>
        </w:tabs>
        <w:spacing w:line="288" w:lineRule="auto"/>
        <w:ind w:left="1080"/>
        <w:jc w:val="both"/>
        <w:rPr>
          <w:lang w:val="de-DE"/>
        </w:rPr>
      </w:pPr>
      <w:r w:rsidRPr="001327CA">
        <w:rPr>
          <w:lang w:val="de-DE"/>
        </w:rPr>
        <w:t xml:space="preserve">Lê Quốc Tuấn, </w:t>
      </w:r>
      <w:r w:rsidRPr="001327CA">
        <w:rPr>
          <w:i/>
          <w:lang w:val="de-DE"/>
        </w:rPr>
        <w:t xml:space="preserve">Bài giảng vi sinh môi trường, </w:t>
      </w:r>
      <w:r w:rsidRPr="001327CA">
        <w:rPr>
          <w:lang w:val="de-DE"/>
        </w:rPr>
        <w:t>Đại học Nông lâm Tp.HCM, 2009</w:t>
      </w:r>
    </w:p>
    <w:p w14:paraId="20FBB65A" w14:textId="77777777" w:rsidR="004A7701" w:rsidRDefault="004A7701" w:rsidP="004A7701">
      <w:pPr>
        <w:numPr>
          <w:ilvl w:val="0"/>
          <w:numId w:val="11"/>
        </w:numPr>
        <w:tabs>
          <w:tab w:val="left" w:pos="0"/>
        </w:tabs>
        <w:spacing w:line="288" w:lineRule="auto"/>
        <w:ind w:left="1080"/>
        <w:jc w:val="both"/>
        <w:rPr>
          <w:lang w:val="de-DE"/>
        </w:rPr>
      </w:pPr>
      <w:r w:rsidRPr="001327CA">
        <w:rPr>
          <w:lang w:val="de-DE"/>
        </w:rPr>
        <w:t xml:space="preserve">Ngô Tự Thành, </w:t>
      </w:r>
      <w:r w:rsidRPr="001327CA">
        <w:rPr>
          <w:i/>
          <w:lang w:val="de-DE"/>
        </w:rPr>
        <w:t xml:space="preserve">Vi sinh vật học môi trường, </w:t>
      </w:r>
      <w:r w:rsidRPr="001327CA">
        <w:rPr>
          <w:lang w:val="de-DE"/>
        </w:rPr>
        <w:t>Thư viện học liệu mở Việt Nam, 2012</w:t>
      </w:r>
    </w:p>
    <w:p w14:paraId="59F8F209" w14:textId="77777777" w:rsidR="00134CF7" w:rsidRPr="001513DB" w:rsidRDefault="00134CF7" w:rsidP="00134CF7">
      <w:pPr>
        <w:pStyle w:val="ListParagraph"/>
        <w:numPr>
          <w:ilvl w:val="0"/>
          <w:numId w:val="11"/>
        </w:numPr>
        <w:spacing w:before="60" w:after="60"/>
        <w:ind w:left="1170" w:hanging="450"/>
        <w:contextualSpacing/>
        <w:jc w:val="both"/>
        <w:rPr>
          <w:lang w:val="de-DE"/>
        </w:rPr>
      </w:pPr>
      <w:r w:rsidRPr="001513DB">
        <w:rPr>
          <w:lang w:val="de-DE"/>
        </w:rPr>
        <w:t xml:space="preserve">Nguyễn Lân Dũng, Nguyễn Đình Quyến, Phạm Văn Ty, </w:t>
      </w:r>
      <w:r w:rsidRPr="001513DB">
        <w:rPr>
          <w:i/>
          <w:lang w:val="de-DE"/>
        </w:rPr>
        <w:t>Vi sinh vật học</w:t>
      </w:r>
      <w:r w:rsidRPr="001513DB">
        <w:rPr>
          <w:lang w:val="de-DE"/>
        </w:rPr>
        <w:t>, NXB Giáo Dục, Hà Nội, 2002</w:t>
      </w:r>
    </w:p>
    <w:p w14:paraId="3E6A1FA8" w14:textId="77777777" w:rsidR="00134CF7" w:rsidRPr="001513DB" w:rsidRDefault="00134CF7" w:rsidP="00134CF7">
      <w:pPr>
        <w:pStyle w:val="ListParagraph"/>
        <w:numPr>
          <w:ilvl w:val="0"/>
          <w:numId w:val="11"/>
        </w:numPr>
        <w:spacing w:before="120" w:line="312" w:lineRule="auto"/>
        <w:ind w:left="1170" w:hanging="450"/>
        <w:jc w:val="both"/>
        <w:rPr>
          <w:lang w:val="de-DE"/>
        </w:rPr>
      </w:pPr>
      <w:r w:rsidRPr="001513DB">
        <w:rPr>
          <w:lang w:val="de-DE"/>
        </w:rPr>
        <w:t>Đỗ Hồng Lan Chi; Lâm Minh Triết,</w:t>
      </w:r>
      <w:r w:rsidRPr="001513DB">
        <w:rPr>
          <w:i/>
          <w:lang w:val="de-DE"/>
        </w:rPr>
        <w:t>Vi sinh vật Môi trường</w:t>
      </w:r>
      <w:r w:rsidRPr="001513DB">
        <w:rPr>
          <w:lang w:val="de-DE"/>
        </w:rPr>
        <w:t>; NXB ĐH Quốc gia.</w:t>
      </w:r>
    </w:p>
    <w:p w14:paraId="2735E758" w14:textId="77777777" w:rsidR="00134CF7" w:rsidRPr="001327CA" w:rsidRDefault="00134CF7" w:rsidP="00134CF7">
      <w:pPr>
        <w:tabs>
          <w:tab w:val="left" w:pos="0"/>
        </w:tabs>
        <w:spacing w:line="288" w:lineRule="auto"/>
        <w:ind w:left="1080"/>
        <w:jc w:val="both"/>
        <w:rPr>
          <w:lang w:val="de-DE"/>
        </w:rPr>
      </w:pPr>
    </w:p>
    <w:p w14:paraId="738F57AF" w14:textId="77777777" w:rsidR="00225642" w:rsidRPr="004A7701" w:rsidRDefault="004A7701" w:rsidP="004A7701">
      <w:pPr>
        <w:pStyle w:val="ListParagraph"/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jc w:val="both"/>
        <w:rPr>
          <w:b/>
          <w:bCs/>
          <w:lang w:val="de-DE"/>
        </w:rPr>
      </w:pPr>
      <w:r w:rsidRPr="004A7701">
        <w:rPr>
          <w:b/>
          <w:bCs/>
          <w:lang w:val="de-DE"/>
        </w:rPr>
        <w:t>Ngày phê duyệt lần đầu:</w:t>
      </w:r>
    </w:p>
    <w:p w14:paraId="5D23CF3B" w14:textId="77777777" w:rsidR="002316C9" w:rsidRPr="008A4D99" w:rsidRDefault="004A7701" w:rsidP="004A7701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450"/>
        <w:jc w:val="both"/>
        <w:rPr>
          <w:b/>
          <w:bCs/>
        </w:rPr>
      </w:pPr>
      <w:r>
        <w:rPr>
          <w:b/>
          <w:bCs/>
          <w:lang w:val="de-DE"/>
        </w:rPr>
        <w:t xml:space="preserve"> </w:t>
      </w:r>
      <w:proofErr w:type="spellStart"/>
      <w:r w:rsidR="002316C9" w:rsidRPr="008A4D99">
        <w:rPr>
          <w:b/>
          <w:bCs/>
        </w:rPr>
        <w:t>Cấp</w:t>
      </w:r>
      <w:proofErr w:type="spellEnd"/>
      <w:r w:rsidR="002316C9" w:rsidRPr="008A4D99">
        <w:rPr>
          <w:b/>
          <w:bCs/>
        </w:rPr>
        <w:t xml:space="preserve"> </w:t>
      </w:r>
      <w:proofErr w:type="spellStart"/>
      <w:r w:rsidR="002316C9" w:rsidRPr="008A4D99">
        <w:rPr>
          <w:b/>
          <w:bCs/>
        </w:rPr>
        <w:t>phê</w:t>
      </w:r>
      <w:proofErr w:type="spellEnd"/>
      <w:r w:rsidR="002316C9" w:rsidRPr="008A4D99">
        <w:rPr>
          <w:b/>
          <w:bCs/>
        </w:rPr>
        <w:t xml:space="preserve"> </w:t>
      </w:r>
      <w:proofErr w:type="spellStart"/>
      <w:r w:rsidR="002316C9" w:rsidRPr="008A4D99">
        <w:rPr>
          <w:b/>
          <w:bCs/>
        </w:rPr>
        <w:t>duyệt</w:t>
      </w:r>
      <w:proofErr w:type="spellEnd"/>
      <w:r w:rsidR="002316C9" w:rsidRPr="008A4D99">
        <w:rPr>
          <w:b/>
          <w:bCs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408"/>
        <w:gridCol w:w="221"/>
      </w:tblGrid>
      <w:tr w:rsidR="00967947" w:rsidRPr="0093555E" w14:paraId="5458165F" w14:textId="77777777" w:rsidTr="00967947">
        <w:trPr>
          <w:jc w:val="right"/>
        </w:trPr>
        <w:tc>
          <w:tcPr>
            <w:tcW w:w="3142" w:type="dxa"/>
          </w:tcPr>
          <w:p w14:paraId="41D1F19C" w14:textId="77777777" w:rsidR="00967947" w:rsidRPr="0093555E" w:rsidRDefault="00967947" w:rsidP="00EE11F2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130" w:type="dxa"/>
          </w:tcPr>
          <w:p w14:paraId="2E2ECC15" w14:textId="77777777" w:rsidR="00967947" w:rsidRPr="0093555E" w:rsidRDefault="00967947" w:rsidP="00063F9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967947" w:rsidRPr="0093555E" w14:paraId="1FBC03B0" w14:textId="77777777" w:rsidTr="00967947">
        <w:trPr>
          <w:jc w:val="right"/>
        </w:trPr>
        <w:tc>
          <w:tcPr>
            <w:tcW w:w="3142" w:type="dxa"/>
          </w:tcPr>
          <w:tbl>
            <w:tblPr>
              <w:tblStyle w:val="TableGrid"/>
              <w:tblW w:w="100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790"/>
              <w:gridCol w:w="4251"/>
            </w:tblGrid>
            <w:tr w:rsidR="00967947" w14:paraId="1796CE94" w14:textId="77777777" w:rsidTr="00225642">
              <w:tc>
                <w:tcPr>
                  <w:tcW w:w="3037" w:type="dxa"/>
                </w:tcPr>
                <w:p w14:paraId="525F250F" w14:textId="77777777" w:rsidR="00967947" w:rsidRPr="0093555E" w:rsidRDefault="00967947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93555E">
                    <w:rPr>
                      <w:b/>
                      <w:bCs/>
                    </w:rPr>
                    <w:t>Trưởng</w:t>
                  </w:r>
                  <w:proofErr w:type="spellEnd"/>
                  <w:r w:rsidRPr="0093555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3555E">
                    <w:rPr>
                      <w:b/>
                      <w:bCs/>
                    </w:rPr>
                    <w:t>khoa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271D9588" w14:textId="77777777" w:rsidR="00967947" w:rsidRDefault="00967947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93555E">
                    <w:rPr>
                      <w:b/>
                      <w:bCs/>
                    </w:rPr>
                    <w:t>Trưởng</w:t>
                  </w:r>
                  <w:proofErr w:type="spellEnd"/>
                  <w:r w:rsidRPr="0093555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3555E">
                    <w:rPr>
                      <w:b/>
                      <w:bCs/>
                    </w:rPr>
                    <w:t>B</w:t>
                  </w:r>
                  <w:r>
                    <w:rPr>
                      <w:b/>
                      <w:bCs/>
                    </w:rPr>
                    <w:t>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môn</w:t>
                  </w:r>
                  <w:proofErr w:type="spellEnd"/>
                </w:p>
              </w:tc>
              <w:tc>
                <w:tcPr>
                  <w:tcW w:w="4251" w:type="dxa"/>
                </w:tcPr>
                <w:p w14:paraId="34FE3728" w14:textId="77777777" w:rsidR="00967947" w:rsidRDefault="00225642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Nhóm</w:t>
                  </w:r>
                  <w:proofErr w:type="spellEnd"/>
                  <w:r w:rsidR="00967947" w:rsidRPr="0093555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967947" w:rsidRPr="0093555E">
                    <w:rPr>
                      <w:b/>
                      <w:bCs/>
                    </w:rPr>
                    <w:t>biên</w:t>
                  </w:r>
                  <w:proofErr w:type="spellEnd"/>
                  <w:r w:rsidR="00967947" w:rsidRPr="0093555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967947" w:rsidRPr="0093555E">
                    <w:rPr>
                      <w:b/>
                      <w:bCs/>
                    </w:rPr>
                    <w:t>soạn</w:t>
                  </w:r>
                  <w:proofErr w:type="spellEnd"/>
                </w:p>
              </w:tc>
            </w:tr>
            <w:tr w:rsidR="00967947" w14:paraId="6567E3E1" w14:textId="77777777" w:rsidTr="00225642">
              <w:tc>
                <w:tcPr>
                  <w:tcW w:w="3037" w:type="dxa"/>
                </w:tcPr>
                <w:p w14:paraId="0F7FBD77" w14:textId="77777777" w:rsidR="00967947" w:rsidRDefault="00967947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  <w:p w14:paraId="32942C76" w14:textId="77777777" w:rsidR="00967947" w:rsidRPr="0093555E" w:rsidRDefault="00967947" w:rsidP="00225642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90" w:type="dxa"/>
                </w:tcPr>
                <w:p w14:paraId="797A877A" w14:textId="77777777" w:rsidR="00967947" w:rsidRDefault="00967947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  <w:p w14:paraId="6CAC40A3" w14:textId="77777777" w:rsidR="00967947" w:rsidRDefault="00967947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51" w:type="dxa"/>
                </w:tcPr>
                <w:p w14:paraId="2738AE05" w14:textId="77777777" w:rsidR="00967947" w:rsidRDefault="00967947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  <w:p w14:paraId="450E7E76" w14:textId="77777777" w:rsidR="00312C2C" w:rsidRDefault="00312C2C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  <w:p w14:paraId="58165A18" w14:textId="77777777" w:rsidR="00312C2C" w:rsidRDefault="00312C2C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  <w:p w14:paraId="4478B295" w14:textId="77777777" w:rsidR="00967947" w:rsidRDefault="00225642" w:rsidP="0096794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TS. </w:t>
                  </w:r>
                  <w:proofErr w:type="spellStart"/>
                  <w:r w:rsidR="00967947">
                    <w:rPr>
                      <w:b/>
                      <w:bCs/>
                    </w:rPr>
                    <w:t>Nguyễn</w:t>
                  </w:r>
                  <w:proofErr w:type="spellEnd"/>
                  <w:r w:rsidR="0096794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967947">
                    <w:rPr>
                      <w:b/>
                      <w:bCs/>
                    </w:rPr>
                    <w:t>Mỹ</w:t>
                  </w:r>
                  <w:proofErr w:type="spellEnd"/>
                  <w:r w:rsidR="0096794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967947">
                    <w:rPr>
                      <w:b/>
                      <w:bCs/>
                    </w:rPr>
                    <w:t>Linh</w:t>
                  </w:r>
                  <w:proofErr w:type="spellEnd"/>
                </w:p>
              </w:tc>
            </w:tr>
          </w:tbl>
          <w:p w14:paraId="5D9E2234" w14:textId="77777777" w:rsidR="00967947" w:rsidRPr="0093555E" w:rsidRDefault="00967947" w:rsidP="00063F9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130" w:type="dxa"/>
          </w:tcPr>
          <w:p w14:paraId="1692FB36" w14:textId="77777777" w:rsidR="00967947" w:rsidRPr="0093555E" w:rsidRDefault="00967947" w:rsidP="00063F9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0AE62BD7" w14:textId="77777777" w:rsidR="002316C9" w:rsidRPr="008A4D99" w:rsidRDefault="002316C9" w:rsidP="00014DD9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proofErr w:type="spellStart"/>
      <w:r w:rsidRPr="008A4D99">
        <w:rPr>
          <w:b/>
          <w:bCs/>
        </w:rPr>
        <w:t>Tiến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trình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cập</w:t>
      </w:r>
      <w:proofErr w:type="spellEnd"/>
      <w:r w:rsidRPr="008A4D99">
        <w:rPr>
          <w:b/>
          <w:bCs/>
        </w:rPr>
        <w:t xml:space="preserve"> </w:t>
      </w:r>
      <w:proofErr w:type="spellStart"/>
      <w:r w:rsidRPr="008A4D99">
        <w:rPr>
          <w:b/>
          <w:bCs/>
        </w:rPr>
        <w:t>nhật</w:t>
      </w:r>
      <w:proofErr w:type="spellEnd"/>
      <w:r w:rsidRPr="008A4D99">
        <w:rPr>
          <w:b/>
          <w:bCs/>
        </w:rPr>
        <w:t xml:space="preserve">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2316C9" w:rsidRPr="008A4D99" w14:paraId="0F0E2778" w14:textId="77777777" w:rsidTr="00063F9F">
        <w:tc>
          <w:tcPr>
            <w:tcW w:w="7128" w:type="dxa"/>
          </w:tcPr>
          <w:p w14:paraId="3B2C93B9" w14:textId="77777777" w:rsidR="002316C9" w:rsidRPr="008A4D99" w:rsidRDefault="002316C9" w:rsidP="00063F9F">
            <w:pPr>
              <w:spacing w:before="60" w:after="60"/>
              <w:jc w:val="both"/>
              <w:rPr>
                <w:b/>
                <w:bCs/>
              </w:rPr>
            </w:pPr>
            <w:proofErr w:type="spellStart"/>
            <w:r w:rsidRPr="008A4D99">
              <w:rPr>
                <w:b/>
                <w:bCs/>
              </w:rPr>
              <w:t>Lấn</w:t>
            </w:r>
            <w:proofErr w:type="spellEnd"/>
            <w:r w:rsidRPr="008A4D99">
              <w:rPr>
                <w:b/>
                <w:bCs/>
              </w:rPr>
              <w:t xml:space="preserve"> 1: </w:t>
            </w:r>
            <w:proofErr w:type="spellStart"/>
            <w:r w:rsidRPr="008A4D99">
              <w:rPr>
                <w:bCs/>
              </w:rPr>
              <w:t>Nội</w:t>
            </w:r>
            <w:proofErr w:type="spellEnd"/>
            <w:r w:rsidRPr="008A4D99">
              <w:rPr>
                <w:bCs/>
              </w:rPr>
              <w:t xml:space="preserve"> Dung </w:t>
            </w:r>
            <w:proofErr w:type="spellStart"/>
            <w:r w:rsidRPr="008A4D99">
              <w:rPr>
                <w:bCs/>
              </w:rPr>
              <w:t>Cập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nhật</w:t>
            </w:r>
            <w:proofErr w:type="spellEnd"/>
            <w:r w:rsidRPr="008A4D99">
              <w:rPr>
                <w:bCs/>
              </w:rPr>
              <w:t xml:space="preserve"> ĐCCT </w:t>
            </w:r>
            <w:proofErr w:type="spellStart"/>
            <w:r w:rsidRPr="008A4D99">
              <w:rPr>
                <w:bCs/>
              </w:rPr>
              <w:t>lần</w:t>
            </w:r>
            <w:proofErr w:type="spellEnd"/>
            <w:r w:rsidRPr="008A4D99">
              <w:rPr>
                <w:bCs/>
              </w:rPr>
              <w:t xml:space="preserve"> 1: </w:t>
            </w:r>
            <w:proofErr w:type="spellStart"/>
            <w:r w:rsidRPr="008A4D99">
              <w:rPr>
                <w:bCs/>
              </w:rPr>
              <w:t>ngày</w:t>
            </w:r>
            <w:proofErr w:type="spellEnd"/>
            <w:r w:rsidR="00CB41F8">
              <w:rPr>
                <w:bCs/>
              </w:rPr>
              <w:t xml:space="preserve"> 01</w:t>
            </w: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 </w:t>
            </w:r>
            <w:r w:rsidR="00CB41F8">
              <w:rPr>
                <w:bCs/>
              </w:rPr>
              <w:t>08</w:t>
            </w:r>
            <w:r>
              <w:rPr>
                <w:bCs/>
              </w:rPr>
              <w:t xml:space="preserve">  </w:t>
            </w:r>
            <w:proofErr w:type="spellStart"/>
            <w:r w:rsidRPr="008A4D99">
              <w:rPr>
                <w:bCs/>
              </w:rPr>
              <w:t>năm</w:t>
            </w:r>
            <w:proofErr w:type="spellEnd"/>
            <w:r w:rsidR="00CB41F8">
              <w:rPr>
                <w:bCs/>
              </w:rPr>
              <w:t xml:space="preserve"> 2012</w:t>
            </w:r>
          </w:p>
          <w:p w14:paraId="382BF806" w14:textId="77777777" w:rsidR="002316C9" w:rsidRPr="008A4D99" w:rsidRDefault="002316C9" w:rsidP="00063F9F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09D6D387" w14:textId="77777777" w:rsidR="002316C9" w:rsidRPr="008A4D99" w:rsidRDefault="002316C9" w:rsidP="00063F9F">
            <w:pPr>
              <w:spacing w:before="60" w:after="60"/>
              <w:jc w:val="both"/>
              <w:rPr>
                <w:bCs/>
              </w:rPr>
            </w:pPr>
            <w:r w:rsidRPr="008A4D99">
              <w:rPr>
                <w:b/>
                <w:bCs/>
              </w:rPr>
              <w:t>&lt;</w:t>
            </w:r>
            <w:proofErr w:type="spellStart"/>
            <w:r w:rsidRPr="008A4D99">
              <w:rPr>
                <w:bCs/>
              </w:rPr>
              <w:t>người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cập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nhật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ký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và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ghi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rõ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họ</w:t>
            </w:r>
            <w:proofErr w:type="spellEnd"/>
            <w:r w:rsidRPr="008A4D99">
              <w:rPr>
                <w:bCs/>
              </w:rPr>
              <w:t xml:space="preserve"> </w:t>
            </w:r>
            <w:proofErr w:type="spellStart"/>
            <w:r w:rsidRPr="008A4D99">
              <w:rPr>
                <w:bCs/>
              </w:rPr>
              <w:t>tên</w:t>
            </w:r>
            <w:proofErr w:type="spellEnd"/>
            <w:r w:rsidRPr="008A4D99">
              <w:rPr>
                <w:bCs/>
              </w:rPr>
              <w:t>)</w:t>
            </w:r>
          </w:p>
          <w:p w14:paraId="117D9140" w14:textId="77777777" w:rsidR="002316C9" w:rsidRDefault="002316C9" w:rsidP="00063F9F">
            <w:pPr>
              <w:spacing w:before="60" w:after="60"/>
              <w:jc w:val="both"/>
              <w:rPr>
                <w:bCs/>
              </w:rPr>
            </w:pPr>
          </w:p>
          <w:p w14:paraId="193A085D" w14:textId="77777777" w:rsidR="0007390F" w:rsidRDefault="0007390F" w:rsidP="00063F9F">
            <w:pPr>
              <w:spacing w:before="60" w:after="60"/>
              <w:jc w:val="both"/>
              <w:rPr>
                <w:bCs/>
              </w:rPr>
            </w:pPr>
          </w:p>
          <w:p w14:paraId="625F8F88" w14:textId="77777777" w:rsidR="0007390F" w:rsidRDefault="0007390F" w:rsidP="00063F9F">
            <w:pPr>
              <w:spacing w:before="60" w:after="60"/>
              <w:jc w:val="both"/>
              <w:rPr>
                <w:bCs/>
              </w:rPr>
            </w:pPr>
          </w:p>
          <w:p w14:paraId="071233A5" w14:textId="77777777" w:rsidR="0007390F" w:rsidRPr="008A4D99" w:rsidRDefault="0007390F" w:rsidP="00063F9F">
            <w:pPr>
              <w:spacing w:before="60" w:after="60"/>
              <w:jc w:val="both"/>
              <w:rPr>
                <w:bCs/>
              </w:rPr>
            </w:pPr>
          </w:p>
          <w:p w14:paraId="6053EF3F" w14:textId="77777777" w:rsidR="002316C9" w:rsidRPr="008A4D99" w:rsidRDefault="00EE11F2" w:rsidP="00EE11F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T</w:t>
            </w:r>
            <w:r w:rsidR="002316C9" w:rsidRPr="008A4D99">
              <w:rPr>
                <w:bCs/>
              </w:rPr>
              <w:t>rưởng</w:t>
            </w:r>
            <w:proofErr w:type="spellEnd"/>
            <w:r w:rsidR="002316C9" w:rsidRPr="008A4D99">
              <w:rPr>
                <w:bCs/>
              </w:rPr>
              <w:t xml:space="preserve"> </w:t>
            </w:r>
            <w:proofErr w:type="spellStart"/>
            <w:r w:rsidR="002316C9" w:rsidRPr="008A4D99">
              <w:rPr>
                <w:bCs/>
              </w:rPr>
              <w:t>Bộ</w:t>
            </w:r>
            <w:proofErr w:type="spellEnd"/>
            <w:r w:rsidR="002316C9" w:rsidRPr="008A4D99">
              <w:rPr>
                <w:bCs/>
              </w:rPr>
              <w:t xml:space="preserve"> </w:t>
            </w:r>
            <w:proofErr w:type="spellStart"/>
            <w:r w:rsidR="002316C9" w:rsidRPr="008A4D99">
              <w:rPr>
                <w:bCs/>
              </w:rPr>
              <w:t>môn</w:t>
            </w:r>
            <w:proofErr w:type="spellEnd"/>
          </w:p>
        </w:tc>
      </w:tr>
    </w:tbl>
    <w:p w14:paraId="2D0CE96E" w14:textId="77777777" w:rsidR="002316C9" w:rsidRPr="008A4D99" w:rsidRDefault="002316C9" w:rsidP="002316C9">
      <w:pPr>
        <w:spacing w:before="60" w:after="60"/>
        <w:jc w:val="both"/>
        <w:rPr>
          <w:b/>
          <w:bCs/>
        </w:rPr>
      </w:pPr>
    </w:p>
    <w:p w14:paraId="6363FBB2" w14:textId="77777777" w:rsidR="002316C9" w:rsidRPr="008D6F83" w:rsidRDefault="002316C9" w:rsidP="002316C9">
      <w:pPr>
        <w:autoSpaceDE w:val="0"/>
        <w:autoSpaceDN w:val="0"/>
        <w:adjustRightInd w:val="0"/>
        <w:spacing w:line="360" w:lineRule="auto"/>
        <w:rPr>
          <w:bCs/>
        </w:rPr>
      </w:pPr>
    </w:p>
    <w:sectPr w:rsidR="002316C9" w:rsidRPr="008D6F83" w:rsidSect="00525371">
      <w:footerReference w:type="even" r:id="rId10"/>
      <w:footerReference w:type="default" r:id="rId11"/>
      <w:pgSz w:w="11907" w:h="16840" w:code="9"/>
      <w:pgMar w:top="1247" w:right="1247" w:bottom="1247" w:left="124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M Nguyen" w:date="2018-06-26T08:36:00Z" w:initials="LN">
    <w:p w14:paraId="28F63A22" w14:textId="77777777" w:rsidR="00134CF7" w:rsidRDefault="00134CF7">
      <w:pPr>
        <w:pStyle w:val="CommentText"/>
      </w:pPr>
      <w:r>
        <w:rPr>
          <w:rStyle w:val="CommentReference"/>
        </w:rPr>
        <w:annotationRef/>
      </w:r>
      <w:proofErr w:type="spellStart"/>
      <w:r>
        <w:t>Xem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mấy</w:t>
      </w:r>
      <w:proofErr w:type="spellEnd"/>
      <w:r>
        <w:t xml:space="preserve"> </w:t>
      </w:r>
      <w:proofErr w:type="spellStart"/>
      <w:r>
        <w:t>cái</w:t>
      </w:r>
      <w:proofErr w:type="spellEnd"/>
      <w:r>
        <w:t xml:space="preserve"> </w:t>
      </w:r>
      <w:proofErr w:type="spellStart"/>
      <w:r>
        <w:t>chuẩn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CDIO ở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̣ 3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đúng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? </w:t>
      </w:r>
      <w:proofErr w:type="spellStart"/>
      <w:r>
        <w:t>Xem</w:t>
      </w:r>
      <w:proofErr w:type="spellEnd"/>
      <w:r>
        <w:t xml:space="preserve"> file chị </w:t>
      </w:r>
      <w:proofErr w:type="spellStart"/>
      <w:r>
        <w:t>gửi</w:t>
      </w:r>
      <w:proofErr w:type="spellEnd"/>
      <w:r>
        <w:t xml:space="preserve"> </w:t>
      </w:r>
      <w:proofErr w:type="spellStart"/>
      <w:r>
        <w:t>kèm</w:t>
      </w:r>
      <w:proofErr w:type="spellEnd"/>
      <w:r>
        <w:t xml:space="preserve"> ở mail </w:t>
      </w:r>
      <w:proofErr w:type="spellStart"/>
      <w:r>
        <w:t>gửi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bm</w:t>
      </w:r>
      <w:proofErr w:type="spellEnd"/>
      <w:r>
        <w:t xml:space="preserve"> </w:t>
      </w:r>
      <w:proofErr w:type="spellStart"/>
      <w:r>
        <w:t>đo</w:t>
      </w:r>
      <w:proofErr w:type="spellEnd"/>
      <w:r>
        <w:t>́</w:t>
      </w:r>
    </w:p>
    <w:p w14:paraId="09210638" w14:textId="77777777" w:rsidR="00134CF7" w:rsidRDefault="00134CF7">
      <w:pPr>
        <w:pStyle w:val="CommentText"/>
      </w:pPr>
    </w:p>
  </w:comment>
  <w:comment w:id="2" w:author="LAM Nguyen" w:date="2018-06-26T08:39:00Z" w:initials="LN">
    <w:p w14:paraId="17D52F66" w14:textId="77777777" w:rsidR="008862BC" w:rsidRDefault="008862BC">
      <w:pPr>
        <w:pStyle w:val="CommentText"/>
      </w:pPr>
      <w:r>
        <w:rPr>
          <w:rStyle w:val="CommentReference"/>
        </w:rPr>
        <w:annotationRef/>
      </w:r>
      <w:proofErr w:type="spellStart"/>
      <w:r>
        <w:t>Giáo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chỉ 1 </w:t>
      </w:r>
      <w:proofErr w:type="spellStart"/>
      <w:r>
        <w:t>cuốn</w:t>
      </w:r>
      <w:proofErr w:type="spellEnd"/>
      <w:r>
        <w:t xml:space="preserve">, </w:t>
      </w:r>
      <w:proofErr w:type="spellStart"/>
      <w:r>
        <w:t>còn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tl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khảo</w:t>
      </w:r>
      <w:proofErr w:type="spellEnd"/>
      <w:r>
        <w:t xml:space="preserve"> </w:t>
      </w:r>
      <w:proofErr w:type="spellStart"/>
      <w:r>
        <w:t>hết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210638" w15:done="0"/>
  <w15:commentEx w15:paraId="52F839FB" w15:done="0"/>
  <w15:commentEx w15:paraId="17D52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351AA" w14:textId="77777777" w:rsidR="00657DFF" w:rsidRDefault="00657DFF">
      <w:r>
        <w:separator/>
      </w:r>
    </w:p>
  </w:endnote>
  <w:endnote w:type="continuationSeparator" w:id="0">
    <w:p w14:paraId="1E9C9B31" w14:textId="77777777" w:rsidR="00657DFF" w:rsidRDefault="0065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1A77" w14:textId="77777777" w:rsidR="00396589" w:rsidRDefault="00396589" w:rsidP="00950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91DC6" w14:textId="77777777" w:rsidR="00396589" w:rsidRDefault="00396589" w:rsidP="00C5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0422"/>
      <w:docPartObj>
        <w:docPartGallery w:val="Page Numbers (Bottom of Page)"/>
        <w:docPartUnique/>
      </w:docPartObj>
    </w:sdtPr>
    <w:sdtEndPr/>
    <w:sdtContent>
      <w:p w14:paraId="016D9AD2" w14:textId="77777777" w:rsidR="00396589" w:rsidRDefault="00396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9281A" w14:textId="77777777" w:rsidR="00396589" w:rsidRDefault="00396589" w:rsidP="00C5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EC30" w14:textId="77777777" w:rsidR="00657DFF" w:rsidRDefault="00657DFF">
      <w:r>
        <w:separator/>
      </w:r>
    </w:p>
  </w:footnote>
  <w:footnote w:type="continuationSeparator" w:id="0">
    <w:p w14:paraId="6090864D" w14:textId="77777777" w:rsidR="00657DFF" w:rsidRDefault="0065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396"/>
    <w:multiLevelType w:val="hybridMultilevel"/>
    <w:tmpl w:val="228A4B02"/>
    <w:lvl w:ilvl="0" w:tplc="35767A2A">
      <w:start w:val="1"/>
      <w:numFmt w:val="bullet"/>
      <w:lvlText w:val="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030E5FD2"/>
    <w:multiLevelType w:val="hybridMultilevel"/>
    <w:tmpl w:val="96B63A14"/>
    <w:lvl w:ilvl="0" w:tplc="86A4A986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29F"/>
    <w:multiLevelType w:val="hybridMultilevel"/>
    <w:tmpl w:val="30B023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B4379"/>
    <w:multiLevelType w:val="hybridMultilevel"/>
    <w:tmpl w:val="70BE8C4E"/>
    <w:lvl w:ilvl="0" w:tplc="35767A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95F3037"/>
    <w:multiLevelType w:val="hybridMultilevel"/>
    <w:tmpl w:val="EAECF638"/>
    <w:lvl w:ilvl="0" w:tplc="04B28868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0A411AD8"/>
    <w:multiLevelType w:val="hybridMultilevel"/>
    <w:tmpl w:val="E5CA3152"/>
    <w:lvl w:ilvl="0" w:tplc="CCA69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B23"/>
    <w:multiLevelType w:val="hybridMultilevel"/>
    <w:tmpl w:val="2E12F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118AA"/>
    <w:multiLevelType w:val="hybridMultilevel"/>
    <w:tmpl w:val="BB961D2E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10C7"/>
    <w:multiLevelType w:val="hybridMultilevel"/>
    <w:tmpl w:val="93DA9C18"/>
    <w:lvl w:ilvl="0" w:tplc="86A4A986">
      <w:start w:val="1"/>
      <w:numFmt w:val="bullet"/>
      <w:lvlText w:val="+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9">
    <w:nsid w:val="145E1AE5"/>
    <w:multiLevelType w:val="hybridMultilevel"/>
    <w:tmpl w:val="D80E4E6A"/>
    <w:lvl w:ilvl="0" w:tplc="86A4A986">
      <w:start w:val="1"/>
      <w:numFmt w:val="bullet"/>
      <w:lvlText w:val="+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0">
    <w:nsid w:val="1CEB2B85"/>
    <w:multiLevelType w:val="hybridMultilevel"/>
    <w:tmpl w:val="8B8E56BA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5F10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87435E8"/>
    <w:multiLevelType w:val="hybridMultilevel"/>
    <w:tmpl w:val="93780138"/>
    <w:lvl w:ilvl="0" w:tplc="04B288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E5D5107"/>
    <w:multiLevelType w:val="hybridMultilevel"/>
    <w:tmpl w:val="A13E3060"/>
    <w:lvl w:ilvl="0" w:tplc="40AED9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EEE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807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8BC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EEF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15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09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E3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A62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02F62"/>
    <w:multiLevelType w:val="hybridMultilevel"/>
    <w:tmpl w:val="E632A024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1024F"/>
    <w:multiLevelType w:val="multilevel"/>
    <w:tmpl w:val="7E1C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86B2614"/>
    <w:multiLevelType w:val="hybridMultilevel"/>
    <w:tmpl w:val="F7040212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7">
    <w:nsid w:val="389E4980"/>
    <w:multiLevelType w:val="multilevel"/>
    <w:tmpl w:val="D964624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8">
    <w:nsid w:val="3C636CE9"/>
    <w:multiLevelType w:val="hybridMultilevel"/>
    <w:tmpl w:val="0F0EFC40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92341"/>
    <w:multiLevelType w:val="hybridMultilevel"/>
    <w:tmpl w:val="457E53DA"/>
    <w:lvl w:ilvl="0" w:tplc="3576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B04D2"/>
    <w:multiLevelType w:val="multilevel"/>
    <w:tmpl w:val="9AC28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579C54A8"/>
    <w:multiLevelType w:val="multilevel"/>
    <w:tmpl w:val="0862E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2A705A"/>
    <w:multiLevelType w:val="hybridMultilevel"/>
    <w:tmpl w:val="128A815E"/>
    <w:lvl w:ilvl="0" w:tplc="E97E0A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9845F88"/>
    <w:multiLevelType w:val="multilevel"/>
    <w:tmpl w:val="E9FC23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C1F5B31"/>
    <w:multiLevelType w:val="hybridMultilevel"/>
    <w:tmpl w:val="2EFCEF00"/>
    <w:lvl w:ilvl="0" w:tplc="5FAEEE6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340599"/>
    <w:multiLevelType w:val="hybridMultilevel"/>
    <w:tmpl w:val="569C10C2"/>
    <w:lvl w:ilvl="0" w:tplc="30ACB0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0B8C"/>
    <w:multiLevelType w:val="hybridMultilevel"/>
    <w:tmpl w:val="783ADE5E"/>
    <w:lvl w:ilvl="0" w:tplc="04B28868">
      <w:start w:val="1"/>
      <w:numFmt w:val="bullet"/>
      <w:lvlText w:val="–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7">
    <w:nsid w:val="60B720D6"/>
    <w:multiLevelType w:val="hybridMultilevel"/>
    <w:tmpl w:val="C6A8D732"/>
    <w:lvl w:ilvl="0" w:tplc="35767A2A">
      <w:start w:val="1"/>
      <w:numFmt w:val="bullet"/>
      <w:lvlText w:val="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8">
    <w:nsid w:val="64432047"/>
    <w:multiLevelType w:val="hybridMultilevel"/>
    <w:tmpl w:val="DE5CF6C8"/>
    <w:lvl w:ilvl="0" w:tplc="86A4A986">
      <w:start w:val="1"/>
      <w:numFmt w:val="bullet"/>
      <w:lvlText w:val="+"/>
      <w:lvlJc w:val="left"/>
      <w:pPr>
        <w:ind w:left="8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>
    <w:nsid w:val="675B581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B97D97"/>
    <w:multiLevelType w:val="hybridMultilevel"/>
    <w:tmpl w:val="A1409BF2"/>
    <w:lvl w:ilvl="0" w:tplc="CCA69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75868"/>
    <w:multiLevelType w:val="hybridMultilevel"/>
    <w:tmpl w:val="AF6E8F82"/>
    <w:lvl w:ilvl="0" w:tplc="86A4A986">
      <w:start w:val="1"/>
      <w:numFmt w:val="bullet"/>
      <w:lvlText w:val="+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2">
    <w:nsid w:val="6B32366A"/>
    <w:multiLevelType w:val="hybridMultilevel"/>
    <w:tmpl w:val="D7182E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EFA139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8E3D41"/>
    <w:multiLevelType w:val="hybridMultilevel"/>
    <w:tmpl w:val="72B4EFB8"/>
    <w:lvl w:ilvl="0" w:tplc="86A4A986">
      <w:start w:val="1"/>
      <w:numFmt w:val="bullet"/>
      <w:lvlText w:val="+"/>
      <w:lvlJc w:val="left"/>
      <w:pPr>
        <w:ind w:left="8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4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73F25B07"/>
    <w:multiLevelType w:val="hybridMultilevel"/>
    <w:tmpl w:val="DEB67998"/>
    <w:lvl w:ilvl="0" w:tplc="86A4A986">
      <w:start w:val="1"/>
      <w:numFmt w:val="bullet"/>
      <w:lvlText w:val="+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6">
    <w:nsid w:val="77F36D25"/>
    <w:multiLevelType w:val="hybridMultilevel"/>
    <w:tmpl w:val="FA32D2C2"/>
    <w:lvl w:ilvl="0" w:tplc="04B288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15"/>
  </w:num>
  <w:num w:numId="5">
    <w:abstractNumId w:val="29"/>
  </w:num>
  <w:num w:numId="6">
    <w:abstractNumId w:val="11"/>
  </w:num>
  <w:num w:numId="7">
    <w:abstractNumId w:val="32"/>
  </w:num>
  <w:num w:numId="8">
    <w:abstractNumId w:val="23"/>
  </w:num>
  <w:num w:numId="9">
    <w:abstractNumId w:val="5"/>
  </w:num>
  <w:num w:numId="10">
    <w:abstractNumId w:val="30"/>
  </w:num>
  <w:num w:numId="11">
    <w:abstractNumId w:val="17"/>
  </w:num>
  <w:num w:numId="12">
    <w:abstractNumId w:val="22"/>
  </w:num>
  <w:num w:numId="13">
    <w:abstractNumId w:val="6"/>
  </w:num>
  <w:num w:numId="14">
    <w:abstractNumId w:val="3"/>
  </w:num>
  <w:num w:numId="15">
    <w:abstractNumId w:val="2"/>
  </w:num>
  <w:num w:numId="16">
    <w:abstractNumId w:val="24"/>
  </w:num>
  <w:num w:numId="17">
    <w:abstractNumId w:val="27"/>
  </w:num>
  <w:num w:numId="18">
    <w:abstractNumId w:val="0"/>
  </w:num>
  <w:num w:numId="19">
    <w:abstractNumId w:val="19"/>
  </w:num>
  <w:num w:numId="20">
    <w:abstractNumId w:val="16"/>
  </w:num>
  <w:num w:numId="21">
    <w:abstractNumId w:val="18"/>
  </w:num>
  <w:num w:numId="22">
    <w:abstractNumId w:val="14"/>
  </w:num>
  <w:num w:numId="23">
    <w:abstractNumId w:val="7"/>
  </w:num>
  <w:num w:numId="24">
    <w:abstractNumId w:val="4"/>
  </w:num>
  <w:num w:numId="25">
    <w:abstractNumId w:val="10"/>
  </w:num>
  <w:num w:numId="26">
    <w:abstractNumId w:val="26"/>
  </w:num>
  <w:num w:numId="27">
    <w:abstractNumId w:val="8"/>
  </w:num>
  <w:num w:numId="28">
    <w:abstractNumId w:val="35"/>
  </w:num>
  <w:num w:numId="29">
    <w:abstractNumId w:val="9"/>
  </w:num>
  <w:num w:numId="30">
    <w:abstractNumId w:val="31"/>
  </w:num>
  <w:num w:numId="31">
    <w:abstractNumId w:val="33"/>
  </w:num>
  <w:num w:numId="32">
    <w:abstractNumId w:val="1"/>
  </w:num>
  <w:num w:numId="33">
    <w:abstractNumId w:val="28"/>
  </w:num>
  <w:num w:numId="34">
    <w:abstractNumId w:val="12"/>
  </w:num>
  <w:num w:numId="35">
    <w:abstractNumId w:val="36"/>
  </w:num>
  <w:num w:numId="36">
    <w:abstractNumId w:val="13"/>
  </w:num>
  <w:num w:numId="37">
    <w:abstractNumId w:val="21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 Nguyen">
    <w15:presenceInfo w15:providerId="Windows Live" w15:userId="586870b2dedec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9"/>
    <w:rsid w:val="00000413"/>
    <w:rsid w:val="00000681"/>
    <w:rsid w:val="000011B8"/>
    <w:rsid w:val="00002380"/>
    <w:rsid w:val="00002B20"/>
    <w:rsid w:val="000034AB"/>
    <w:rsid w:val="000035B2"/>
    <w:rsid w:val="00010234"/>
    <w:rsid w:val="00011044"/>
    <w:rsid w:val="000122E5"/>
    <w:rsid w:val="000136DF"/>
    <w:rsid w:val="0001467D"/>
    <w:rsid w:val="00014DD9"/>
    <w:rsid w:val="00021BC7"/>
    <w:rsid w:val="00022665"/>
    <w:rsid w:val="00023A4C"/>
    <w:rsid w:val="00024505"/>
    <w:rsid w:val="000255B5"/>
    <w:rsid w:val="00025C43"/>
    <w:rsid w:val="000271C8"/>
    <w:rsid w:val="00032B8B"/>
    <w:rsid w:val="00033A73"/>
    <w:rsid w:val="000437FD"/>
    <w:rsid w:val="000457BB"/>
    <w:rsid w:val="00045A38"/>
    <w:rsid w:val="00047345"/>
    <w:rsid w:val="000553D9"/>
    <w:rsid w:val="000565CC"/>
    <w:rsid w:val="000607DE"/>
    <w:rsid w:val="00060C09"/>
    <w:rsid w:val="00063EAA"/>
    <w:rsid w:val="00063F9F"/>
    <w:rsid w:val="00066215"/>
    <w:rsid w:val="00070148"/>
    <w:rsid w:val="000712D9"/>
    <w:rsid w:val="0007390F"/>
    <w:rsid w:val="0007704E"/>
    <w:rsid w:val="00077493"/>
    <w:rsid w:val="00080949"/>
    <w:rsid w:val="000811AC"/>
    <w:rsid w:val="0008128D"/>
    <w:rsid w:val="000816CC"/>
    <w:rsid w:val="00084430"/>
    <w:rsid w:val="00084989"/>
    <w:rsid w:val="00085CD2"/>
    <w:rsid w:val="000939C2"/>
    <w:rsid w:val="000950B2"/>
    <w:rsid w:val="00095CB9"/>
    <w:rsid w:val="000A138F"/>
    <w:rsid w:val="000A17CC"/>
    <w:rsid w:val="000A24E8"/>
    <w:rsid w:val="000A4A8E"/>
    <w:rsid w:val="000A5DAE"/>
    <w:rsid w:val="000A785C"/>
    <w:rsid w:val="000B4371"/>
    <w:rsid w:val="000B43ED"/>
    <w:rsid w:val="000B5417"/>
    <w:rsid w:val="000B7EF3"/>
    <w:rsid w:val="000C071D"/>
    <w:rsid w:val="000C24E9"/>
    <w:rsid w:val="000D4939"/>
    <w:rsid w:val="000D73DE"/>
    <w:rsid w:val="000E2D14"/>
    <w:rsid w:val="000E64D5"/>
    <w:rsid w:val="000F1091"/>
    <w:rsid w:val="00101DBC"/>
    <w:rsid w:val="00101EDD"/>
    <w:rsid w:val="001029FD"/>
    <w:rsid w:val="00103A8C"/>
    <w:rsid w:val="00103EE5"/>
    <w:rsid w:val="00104B7C"/>
    <w:rsid w:val="00116AF6"/>
    <w:rsid w:val="00123BBA"/>
    <w:rsid w:val="00124D1E"/>
    <w:rsid w:val="00124F67"/>
    <w:rsid w:val="00124FD8"/>
    <w:rsid w:val="00127C13"/>
    <w:rsid w:val="00131F9B"/>
    <w:rsid w:val="001327CA"/>
    <w:rsid w:val="00134CF7"/>
    <w:rsid w:val="001353AA"/>
    <w:rsid w:val="00136478"/>
    <w:rsid w:val="00136E68"/>
    <w:rsid w:val="0014123F"/>
    <w:rsid w:val="00142E1D"/>
    <w:rsid w:val="00144988"/>
    <w:rsid w:val="0014522D"/>
    <w:rsid w:val="0014777C"/>
    <w:rsid w:val="001513DB"/>
    <w:rsid w:val="00153AD4"/>
    <w:rsid w:val="00160F53"/>
    <w:rsid w:val="0016584A"/>
    <w:rsid w:val="001719E0"/>
    <w:rsid w:val="00171BBA"/>
    <w:rsid w:val="0017522D"/>
    <w:rsid w:val="001801AE"/>
    <w:rsid w:val="00182878"/>
    <w:rsid w:val="00186B45"/>
    <w:rsid w:val="00187139"/>
    <w:rsid w:val="00193AA3"/>
    <w:rsid w:val="00193D7C"/>
    <w:rsid w:val="00197541"/>
    <w:rsid w:val="001A10A1"/>
    <w:rsid w:val="001A7739"/>
    <w:rsid w:val="001B0BCD"/>
    <w:rsid w:val="001B1CF8"/>
    <w:rsid w:val="001B5197"/>
    <w:rsid w:val="001C05E6"/>
    <w:rsid w:val="001C14CD"/>
    <w:rsid w:val="001C1514"/>
    <w:rsid w:val="001C186F"/>
    <w:rsid w:val="001C4DA9"/>
    <w:rsid w:val="001C59F0"/>
    <w:rsid w:val="001C7B00"/>
    <w:rsid w:val="001D26ED"/>
    <w:rsid w:val="001D6AB4"/>
    <w:rsid w:val="001E764E"/>
    <w:rsid w:val="001F2531"/>
    <w:rsid w:val="002008D9"/>
    <w:rsid w:val="00202C52"/>
    <w:rsid w:val="0021035A"/>
    <w:rsid w:val="00211ED3"/>
    <w:rsid w:val="00214668"/>
    <w:rsid w:val="00215349"/>
    <w:rsid w:val="002206AC"/>
    <w:rsid w:val="00222931"/>
    <w:rsid w:val="00224C68"/>
    <w:rsid w:val="00225642"/>
    <w:rsid w:val="00227030"/>
    <w:rsid w:val="00230BD3"/>
    <w:rsid w:val="002316C9"/>
    <w:rsid w:val="0023312A"/>
    <w:rsid w:val="002335CE"/>
    <w:rsid w:val="002374B8"/>
    <w:rsid w:val="00241577"/>
    <w:rsid w:val="00244270"/>
    <w:rsid w:val="00244CAA"/>
    <w:rsid w:val="002455B3"/>
    <w:rsid w:val="00250BBC"/>
    <w:rsid w:val="00253C77"/>
    <w:rsid w:val="0025460D"/>
    <w:rsid w:val="00260977"/>
    <w:rsid w:val="00267AAD"/>
    <w:rsid w:val="00267AB0"/>
    <w:rsid w:val="00271D36"/>
    <w:rsid w:val="0027228C"/>
    <w:rsid w:val="0027680C"/>
    <w:rsid w:val="0028090E"/>
    <w:rsid w:val="00280AFB"/>
    <w:rsid w:val="00281B2E"/>
    <w:rsid w:val="00285217"/>
    <w:rsid w:val="00285318"/>
    <w:rsid w:val="00285A8C"/>
    <w:rsid w:val="002872A5"/>
    <w:rsid w:val="002878DD"/>
    <w:rsid w:val="00293477"/>
    <w:rsid w:val="002948AA"/>
    <w:rsid w:val="0029797D"/>
    <w:rsid w:val="002A2F99"/>
    <w:rsid w:val="002A3DF4"/>
    <w:rsid w:val="002A6137"/>
    <w:rsid w:val="002A7320"/>
    <w:rsid w:val="002B17F2"/>
    <w:rsid w:val="002B5594"/>
    <w:rsid w:val="002C3BB8"/>
    <w:rsid w:val="002C501A"/>
    <w:rsid w:val="002D0DAE"/>
    <w:rsid w:val="002D2B5B"/>
    <w:rsid w:val="002D4489"/>
    <w:rsid w:val="002D7C6B"/>
    <w:rsid w:val="002F24E6"/>
    <w:rsid w:val="002F2AB9"/>
    <w:rsid w:val="002F73F5"/>
    <w:rsid w:val="002F7737"/>
    <w:rsid w:val="003000FC"/>
    <w:rsid w:val="003018B2"/>
    <w:rsid w:val="0030415C"/>
    <w:rsid w:val="0030477F"/>
    <w:rsid w:val="00306007"/>
    <w:rsid w:val="003068A1"/>
    <w:rsid w:val="00307568"/>
    <w:rsid w:val="00307BD1"/>
    <w:rsid w:val="00307E2F"/>
    <w:rsid w:val="00311B9D"/>
    <w:rsid w:val="00312C2C"/>
    <w:rsid w:val="00312FB5"/>
    <w:rsid w:val="00317DBA"/>
    <w:rsid w:val="00325265"/>
    <w:rsid w:val="00327B13"/>
    <w:rsid w:val="00332929"/>
    <w:rsid w:val="00340322"/>
    <w:rsid w:val="0034315B"/>
    <w:rsid w:val="0034400F"/>
    <w:rsid w:val="00345A8C"/>
    <w:rsid w:val="003461B7"/>
    <w:rsid w:val="003469BD"/>
    <w:rsid w:val="0035356B"/>
    <w:rsid w:val="003541BF"/>
    <w:rsid w:val="003561D8"/>
    <w:rsid w:val="00356C26"/>
    <w:rsid w:val="0036023A"/>
    <w:rsid w:val="00361A54"/>
    <w:rsid w:val="00362ADF"/>
    <w:rsid w:val="00364E2E"/>
    <w:rsid w:val="00367462"/>
    <w:rsid w:val="003721B6"/>
    <w:rsid w:val="00375FE7"/>
    <w:rsid w:val="00380BDA"/>
    <w:rsid w:val="00381E5E"/>
    <w:rsid w:val="00383D9F"/>
    <w:rsid w:val="0039426D"/>
    <w:rsid w:val="003950F2"/>
    <w:rsid w:val="00395D71"/>
    <w:rsid w:val="00396589"/>
    <w:rsid w:val="003A1FF4"/>
    <w:rsid w:val="003A2449"/>
    <w:rsid w:val="003A65CB"/>
    <w:rsid w:val="003B3DD8"/>
    <w:rsid w:val="003B422D"/>
    <w:rsid w:val="003B4968"/>
    <w:rsid w:val="003B5028"/>
    <w:rsid w:val="003B7299"/>
    <w:rsid w:val="003C0FF1"/>
    <w:rsid w:val="003C386B"/>
    <w:rsid w:val="003C4F4A"/>
    <w:rsid w:val="003C778D"/>
    <w:rsid w:val="003D23FF"/>
    <w:rsid w:val="003D2B5E"/>
    <w:rsid w:val="003D4827"/>
    <w:rsid w:val="003D5D91"/>
    <w:rsid w:val="003D7DC2"/>
    <w:rsid w:val="003F1765"/>
    <w:rsid w:val="003F6451"/>
    <w:rsid w:val="003F775F"/>
    <w:rsid w:val="00413A0A"/>
    <w:rsid w:val="00414864"/>
    <w:rsid w:val="00420C2D"/>
    <w:rsid w:val="004215C4"/>
    <w:rsid w:val="00421C8B"/>
    <w:rsid w:val="0042368A"/>
    <w:rsid w:val="00424A4C"/>
    <w:rsid w:val="004313F9"/>
    <w:rsid w:val="00431D18"/>
    <w:rsid w:val="00431D85"/>
    <w:rsid w:val="004342EF"/>
    <w:rsid w:val="00434380"/>
    <w:rsid w:val="00437549"/>
    <w:rsid w:val="00442E31"/>
    <w:rsid w:val="00445D42"/>
    <w:rsid w:val="00457C08"/>
    <w:rsid w:val="00462FA4"/>
    <w:rsid w:val="004630A4"/>
    <w:rsid w:val="004643A3"/>
    <w:rsid w:val="0046521D"/>
    <w:rsid w:val="00465626"/>
    <w:rsid w:val="0047065B"/>
    <w:rsid w:val="00470F0C"/>
    <w:rsid w:val="00473C0D"/>
    <w:rsid w:val="00473FF7"/>
    <w:rsid w:val="00474BCA"/>
    <w:rsid w:val="00474F1A"/>
    <w:rsid w:val="0047736B"/>
    <w:rsid w:val="00480ACC"/>
    <w:rsid w:val="00480E45"/>
    <w:rsid w:val="00484C9F"/>
    <w:rsid w:val="00493192"/>
    <w:rsid w:val="00494C9C"/>
    <w:rsid w:val="0049553C"/>
    <w:rsid w:val="0049574E"/>
    <w:rsid w:val="00496ADC"/>
    <w:rsid w:val="00497E57"/>
    <w:rsid w:val="004A49F8"/>
    <w:rsid w:val="004A7701"/>
    <w:rsid w:val="004B4AF1"/>
    <w:rsid w:val="004B4EFA"/>
    <w:rsid w:val="004B75C0"/>
    <w:rsid w:val="004C18B5"/>
    <w:rsid w:val="004C1D2B"/>
    <w:rsid w:val="004C417E"/>
    <w:rsid w:val="004C6AE9"/>
    <w:rsid w:val="004D13A6"/>
    <w:rsid w:val="004D36F4"/>
    <w:rsid w:val="004D3850"/>
    <w:rsid w:val="004D492B"/>
    <w:rsid w:val="004D7593"/>
    <w:rsid w:val="004E02EF"/>
    <w:rsid w:val="004E18C6"/>
    <w:rsid w:val="004E1CE7"/>
    <w:rsid w:val="004F6504"/>
    <w:rsid w:val="00503771"/>
    <w:rsid w:val="005107F7"/>
    <w:rsid w:val="00511536"/>
    <w:rsid w:val="00512556"/>
    <w:rsid w:val="00525371"/>
    <w:rsid w:val="005315D1"/>
    <w:rsid w:val="00532F4D"/>
    <w:rsid w:val="00536C82"/>
    <w:rsid w:val="005379C9"/>
    <w:rsid w:val="005401D1"/>
    <w:rsid w:val="005440D4"/>
    <w:rsid w:val="005510EC"/>
    <w:rsid w:val="005515C2"/>
    <w:rsid w:val="005541C8"/>
    <w:rsid w:val="00555CBB"/>
    <w:rsid w:val="00560380"/>
    <w:rsid w:val="005605FF"/>
    <w:rsid w:val="00560BC6"/>
    <w:rsid w:val="00561C66"/>
    <w:rsid w:val="00565D50"/>
    <w:rsid w:val="00566487"/>
    <w:rsid w:val="00570CA7"/>
    <w:rsid w:val="005731B7"/>
    <w:rsid w:val="00573DFD"/>
    <w:rsid w:val="00576EB7"/>
    <w:rsid w:val="00580680"/>
    <w:rsid w:val="0058177D"/>
    <w:rsid w:val="00583575"/>
    <w:rsid w:val="005845C9"/>
    <w:rsid w:val="00586712"/>
    <w:rsid w:val="00591135"/>
    <w:rsid w:val="00593C16"/>
    <w:rsid w:val="00593D32"/>
    <w:rsid w:val="00596D89"/>
    <w:rsid w:val="005A1E30"/>
    <w:rsid w:val="005A2824"/>
    <w:rsid w:val="005A322A"/>
    <w:rsid w:val="005A7E49"/>
    <w:rsid w:val="005B1CB5"/>
    <w:rsid w:val="005B5BB0"/>
    <w:rsid w:val="005B5C35"/>
    <w:rsid w:val="005B673A"/>
    <w:rsid w:val="005B7B2C"/>
    <w:rsid w:val="005C3168"/>
    <w:rsid w:val="005C4C50"/>
    <w:rsid w:val="005C6BA5"/>
    <w:rsid w:val="005D61FD"/>
    <w:rsid w:val="005E20AB"/>
    <w:rsid w:val="005E29E9"/>
    <w:rsid w:val="005E40F2"/>
    <w:rsid w:val="005E4864"/>
    <w:rsid w:val="005E77A3"/>
    <w:rsid w:val="005F0E58"/>
    <w:rsid w:val="005F1DA6"/>
    <w:rsid w:val="005F593B"/>
    <w:rsid w:val="005F6625"/>
    <w:rsid w:val="0060035D"/>
    <w:rsid w:val="00600F82"/>
    <w:rsid w:val="00603491"/>
    <w:rsid w:val="006037A1"/>
    <w:rsid w:val="006054A4"/>
    <w:rsid w:val="00606A7D"/>
    <w:rsid w:val="0060728A"/>
    <w:rsid w:val="00616F17"/>
    <w:rsid w:val="006223B6"/>
    <w:rsid w:val="006248AC"/>
    <w:rsid w:val="00625A36"/>
    <w:rsid w:val="00625B4A"/>
    <w:rsid w:val="00625D9A"/>
    <w:rsid w:val="00630A8A"/>
    <w:rsid w:val="00632935"/>
    <w:rsid w:val="006333F3"/>
    <w:rsid w:val="00635162"/>
    <w:rsid w:val="00635A69"/>
    <w:rsid w:val="006367D7"/>
    <w:rsid w:val="00640D0B"/>
    <w:rsid w:val="00641E03"/>
    <w:rsid w:val="00647C3C"/>
    <w:rsid w:val="0065113D"/>
    <w:rsid w:val="00652748"/>
    <w:rsid w:val="00653BEB"/>
    <w:rsid w:val="00653BF2"/>
    <w:rsid w:val="00656841"/>
    <w:rsid w:val="00657DFF"/>
    <w:rsid w:val="00663263"/>
    <w:rsid w:val="00676659"/>
    <w:rsid w:val="0068159D"/>
    <w:rsid w:val="00681C5E"/>
    <w:rsid w:val="006832FB"/>
    <w:rsid w:val="006836BF"/>
    <w:rsid w:val="0068476A"/>
    <w:rsid w:val="00686F28"/>
    <w:rsid w:val="006872F5"/>
    <w:rsid w:val="0069544D"/>
    <w:rsid w:val="00696C6A"/>
    <w:rsid w:val="006A1E18"/>
    <w:rsid w:val="006A5508"/>
    <w:rsid w:val="006A5E91"/>
    <w:rsid w:val="006A6191"/>
    <w:rsid w:val="006B0EEF"/>
    <w:rsid w:val="006B3C67"/>
    <w:rsid w:val="006B3C95"/>
    <w:rsid w:val="006B71F3"/>
    <w:rsid w:val="006C04FA"/>
    <w:rsid w:val="006C452C"/>
    <w:rsid w:val="006D11B4"/>
    <w:rsid w:val="006D25E8"/>
    <w:rsid w:val="006D3915"/>
    <w:rsid w:val="006D4F49"/>
    <w:rsid w:val="006D5DF7"/>
    <w:rsid w:val="006D5FC9"/>
    <w:rsid w:val="006E6A2B"/>
    <w:rsid w:val="006F2EF9"/>
    <w:rsid w:val="007013D6"/>
    <w:rsid w:val="007019F8"/>
    <w:rsid w:val="00704652"/>
    <w:rsid w:val="00706613"/>
    <w:rsid w:val="0070679B"/>
    <w:rsid w:val="0072012B"/>
    <w:rsid w:val="007248DF"/>
    <w:rsid w:val="00730511"/>
    <w:rsid w:val="00731383"/>
    <w:rsid w:val="00733878"/>
    <w:rsid w:val="00733CEB"/>
    <w:rsid w:val="00734023"/>
    <w:rsid w:val="00736C92"/>
    <w:rsid w:val="00737F9E"/>
    <w:rsid w:val="00740124"/>
    <w:rsid w:val="00741573"/>
    <w:rsid w:val="00741854"/>
    <w:rsid w:val="00744873"/>
    <w:rsid w:val="007455F7"/>
    <w:rsid w:val="00745EB6"/>
    <w:rsid w:val="007476C7"/>
    <w:rsid w:val="00750A2B"/>
    <w:rsid w:val="0075167F"/>
    <w:rsid w:val="00753582"/>
    <w:rsid w:val="00756111"/>
    <w:rsid w:val="00757DD1"/>
    <w:rsid w:val="00757F37"/>
    <w:rsid w:val="00760624"/>
    <w:rsid w:val="00767AC9"/>
    <w:rsid w:val="00767F65"/>
    <w:rsid w:val="0077705C"/>
    <w:rsid w:val="0079243B"/>
    <w:rsid w:val="00794180"/>
    <w:rsid w:val="007A19A0"/>
    <w:rsid w:val="007A36BD"/>
    <w:rsid w:val="007B49E0"/>
    <w:rsid w:val="007C108A"/>
    <w:rsid w:val="007C1BE0"/>
    <w:rsid w:val="007C5118"/>
    <w:rsid w:val="007C7112"/>
    <w:rsid w:val="007D1492"/>
    <w:rsid w:val="007D1691"/>
    <w:rsid w:val="007D178F"/>
    <w:rsid w:val="007D7E01"/>
    <w:rsid w:val="007E22EC"/>
    <w:rsid w:val="007E26EE"/>
    <w:rsid w:val="007E33D1"/>
    <w:rsid w:val="007E36DA"/>
    <w:rsid w:val="007E413C"/>
    <w:rsid w:val="007F2691"/>
    <w:rsid w:val="007F3D49"/>
    <w:rsid w:val="007F4875"/>
    <w:rsid w:val="007F7B4C"/>
    <w:rsid w:val="008027CA"/>
    <w:rsid w:val="008038A0"/>
    <w:rsid w:val="008056FD"/>
    <w:rsid w:val="00810E53"/>
    <w:rsid w:val="00811D02"/>
    <w:rsid w:val="0081547A"/>
    <w:rsid w:val="00820406"/>
    <w:rsid w:val="00823D2C"/>
    <w:rsid w:val="008255EC"/>
    <w:rsid w:val="00834470"/>
    <w:rsid w:val="00836139"/>
    <w:rsid w:val="00836D2B"/>
    <w:rsid w:val="00840762"/>
    <w:rsid w:val="00843046"/>
    <w:rsid w:val="00851E29"/>
    <w:rsid w:val="00854DF8"/>
    <w:rsid w:val="00861BC5"/>
    <w:rsid w:val="00864670"/>
    <w:rsid w:val="0087287C"/>
    <w:rsid w:val="0087625B"/>
    <w:rsid w:val="0088271B"/>
    <w:rsid w:val="00883433"/>
    <w:rsid w:val="0088545C"/>
    <w:rsid w:val="008862BC"/>
    <w:rsid w:val="00894A10"/>
    <w:rsid w:val="00895EC4"/>
    <w:rsid w:val="008979F6"/>
    <w:rsid w:val="008A10E3"/>
    <w:rsid w:val="008A1431"/>
    <w:rsid w:val="008A2304"/>
    <w:rsid w:val="008A237E"/>
    <w:rsid w:val="008A27EF"/>
    <w:rsid w:val="008A2E51"/>
    <w:rsid w:val="008A3565"/>
    <w:rsid w:val="008A3C98"/>
    <w:rsid w:val="008A4219"/>
    <w:rsid w:val="008A4D99"/>
    <w:rsid w:val="008A6162"/>
    <w:rsid w:val="008A6528"/>
    <w:rsid w:val="008A75BE"/>
    <w:rsid w:val="008B004B"/>
    <w:rsid w:val="008B2B01"/>
    <w:rsid w:val="008B3437"/>
    <w:rsid w:val="008B34D5"/>
    <w:rsid w:val="008B65FE"/>
    <w:rsid w:val="008B6841"/>
    <w:rsid w:val="008C097D"/>
    <w:rsid w:val="008C36D2"/>
    <w:rsid w:val="008C57B4"/>
    <w:rsid w:val="008D6F83"/>
    <w:rsid w:val="008D77D3"/>
    <w:rsid w:val="008E1F7C"/>
    <w:rsid w:val="008E2FBA"/>
    <w:rsid w:val="008E3422"/>
    <w:rsid w:val="008E4435"/>
    <w:rsid w:val="008E44A2"/>
    <w:rsid w:val="008F11FC"/>
    <w:rsid w:val="008F1A32"/>
    <w:rsid w:val="008F1F18"/>
    <w:rsid w:val="008F2193"/>
    <w:rsid w:val="008F2490"/>
    <w:rsid w:val="008F3E92"/>
    <w:rsid w:val="00901167"/>
    <w:rsid w:val="00912207"/>
    <w:rsid w:val="00913B46"/>
    <w:rsid w:val="00915AA5"/>
    <w:rsid w:val="0091698C"/>
    <w:rsid w:val="00926220"/>
    <w:rsid w:val="00930AC3"/>
    <w:rsid w:val="009314CA"/>
    <w:rsid w:val="0093555E"/>
    <w:rsid w:val="00937883"/>
    <w:rsid w:val="00937893"/>
    <w:rsid w:val="00942175"/>
    <w:rsid w:val="00942BE0"/>
    <w:rsid w:val="00945734"/>
    <w:rsid w:val="009501EC"/>
    <w:rsid w:val="00955AA5"/>
    <w:rsid w:val="009607DE"/>
    <w:rsid w:val="009610EB"/>
    <w:rsid w:val="009610FD"/>
    <w:rsid w:val="00967947"/>
    <w:rsid w:val="00967D86"/>
    <w:rsid w:val="00975E92"/>
    <w:rsid w:val="00976FB2"/>
    <w:rsid w:val="00980EBC"/>
    <w:rsid w:val="0098244B"/>
    <w:rsid w:val="00983995"/>
    <w:rsid w:val="00984726"/>
    <w:rsid w:val="00987223"/>
    <w:rsid w:val="00992098"/>
    <w:rsid w:val="009938A3"/>
    <w:rsid w:val="0099604E"/>
    <w:rsid w:val="0099750B"/>
    <w:rsid w:val="009A1A84"/>
    <w:rsid w:val="009B3B52"/>
    <w:rsid w:val="009B7405"/>
    <w:rsid w:val="009C3A41"/>
    <w:rsid w:val="009C7987"/>
    <w:rsid w:val="009C7E4F"/>
    <w:rsid w:val="009D7177"/>
    <w:rsid w:val="009E196F"/>
    <w:rsid w:val="009E5BC7"/>
    <w:rsid w:val="009F002A"/>
    <w:rsid w:val="009F006D"/>
    <w:rsid w:val="009F0723"/>
    <w:rsid w:val="009F2F43"/>
    <w:rsid w:val="009F40A5"/>
    <w:rsid w:val="009F50FD"/>
    <w:rsid w:val="009F59DF"/>
    <w:rsid w:val="00A066C1"/>
    <w:rsid w:val="00A118A4"/>
    <w:rsid w:val="00A17F43"/>
    <w:rsid w:val="00A27D91"/>
    <w:rsid w:val="00A33237"/>
    <w:rsid w:val="00A346A9"/>
    <w:rsid w:val="00A37994"/>
    <w:rsid w:val="00A75B3C"/>
    <w:rsid w:val="00A808FE"/>
    <w:rsid w:val="00A85D20"/>
    <w:rsid w:val="00A9014C"/>
    <w:rsid w:val="00A91DD0"/>
    <w:rsid w:val="00A9675E"/>
    <w:rsid w:val="00AA311B"/>
    <w:rsid w:val="00AA608C"/>
    <w:rsid w:val="00AA728E"/>
    <w:rsid w:val="00AB07B4"/>
    <w:rsid w:val="00AB118B"/>
    <w:rsid w:val="00AB4D1A"/>
    <w:rsid w:val="00AB7E89"/>
    <w:rsid w:val="00AC217E"/>
    <w:rsid w:val="00AC42C9"/>
    <w:rsid w:val="00AC4CE2"/>
    <w:rsid w:val="00AC624F"/>
    <w:rsid w:val="00AC628A"/>
    <w:rsid w:val="00AD00F7"/>
    <w:rsid w:val="00AD252B"/>
    <w:rsid w:val="00AD6BCE"/>
    <w:rsid w:val="00AD7951"/>
    <w:rsid w:val="00AE162B"/>
    <w:rsid w:val="00AE6B8B"/>
    <w:rsid w:val="00AE7125"/>
    <w:rsid w:val="00AF5AE8"/>
    <w:rsid w:val="00B00B73"/>
    <w:rsid w:val="00B00FAA"/>
    <w:rsid w:val="00B024D1"/>
    <w:rsid w:val="00B050BA"/>
    <w:rsid w:val="00B11606"/>
    <w:rsid w:val="00B16AD9"/>
    <w:rsid w:val="00B17C8E"/>
    <w:rsid w:val="00B20D5B"/>
    <w:rsid w:val="00B223B5"/>
    <w:rsid w:val="00B2414B"/>
    <w:rsid w:val="00B3163D"/>
    <w:rsid w:val="00B32F06"/>
    <w:rsid w:val="00B35F8C"/>
    <w:rsid w:val="00B360B6"/>
    <w:rsid w:val="00B4106E"/>
    <w:rsid w:val="00B41C93"/>
    <w:rsid w:val="00B43470"/>
    <w:rsid w:val="00B47FE8"/>
    <w:rsid w:val="00B519C1"/>
    <w:rsid w:val="00B54112"/>
    <w:rsid w:val="00B60884"/>
    <w:rsid w:val="00B61C7A"/>
    <w:rsid w:val="00B638C6"/>
    <w:rsid w:val="00B67091"/>
    <w:rsid w:val="00B70856"/>
    <w:rsid w:val="00B717BA"/>
    <w:rsid w:val="00B764EA"/>
    <w:rsid w:val="00B86C9F"/>
    <w:rsid w:val="00B90197"/>
    <w:rsid w:val="00B97674"/>
    <w:rsid w:val="00BA74E7"/>
    <w:rsid w:val="00BB52AA"/>
    <w:rsid w:val="00BB56D7"/>
    <w:rsid w:val="00BB6B2B"/>
    <w:rsid w:val="00BC116B"/>
    <w:rsid w:val="00BC1827"/>
    <w:rsid w:val="00BC5025"/>
    <w:rsid w:val="00BD3B60"/>
    <w:rsid w:val="00BD588F"/>
    <w:rsid w:val="00BD6D82"/>
    <w:rsid w:val="00BD6F17"/>
    <w:rsid w:val="00BE09F8"/>
    <w:rsid w:val="00BF1DA8"/>
    <w:rsid w:val="00C010B9"/>
    <w:rsid w:val="00C01270"/>
    <w:rsid w:val="00C01CE4"/>
    <w:rsid w:val="00C02599"/>
    <w:rsid w:val="00C07F2B"/>
    <w:rsid w:val="00C111C0"/>
    <w:rsid w:val="00C14132"/>
    <w:rsid w:val="00C22141"/>
    <w:rsid w:val="00C3075F"/>
    <w:rsid w:val="00C312F4"/>
    <w:rsid w:val="00C31AC2"/>
    <w:rsid w:val="00C3203C"/>
    <w:rsid w:val="00C341C3"/>
    <w:rsid w:val="00C34FEA"/>
    <w:rsid w:val="00C35A7F"/>
    <w:rsid w:val="00C4029B"/>
    <w:rsid w:val="00C436C2"/>
    <w:rsid w:val="00C43CE2"/>
    <w:rsid w:val="00C46C77"/>
    <w:rsid w:val="00C50613"/>
    <w:rsid w:val="00C50782"/>
    <w:rsid w:val="00C567D6"/>
    <w:rsid w:val="00C57642"/>
    <w:rsid w:val="00C622CF"/>
    <w:rsid w:val="00C62425"/>
    <w:rsid w:val="00C630CC"/>
    <w:rsid w:val="00C641CB"/>
    <w:rsid w:val="00C648E9"/>
    <w:rsid w:val="00C67308"/>
    <w:rsid w:val="00C7215E"/>
    <w:rsid w:val="00C72AD5"/>
    <w:rsid w:val="00C77BB8"/>
    <w:rsid w:val="00C81D93"/>
    <w:rsid w:val="00C820D0"/>
    <w:rsid w:val="00C820E8"/>
    <w:rsid w:val="00C83212"/>
    <w:rsid w:val="00C83C99"/>
    <w:rsid w:val="00C86A6B"/>
    <w:rsid w:val="00C8727B"/>
    <w:rsid w:val="00C90974"/>
    <w:rsid w:val="00C9709E"/>
    <w:rsid w:val="00CA1691"/>
    <w:rsid w:val="00CA2985"/>
    <w:rsid w:val="00CA4379"/>
    <w:rsid w:val="00CA781A"/>
    <w:rsid w:val="00CB20F5"/>
    <w:rsid w:val="00CB327E"/>
    <w:rsid w:val="00CB41F8"/>
    <w:rsid w:val="00CC130B"/>
    <w:rsid w:val="00CD3E18"/>
    <w:rsid w:val="00CD3E29"/>
    <w:rsid w:val="00CD46A3"/>
    <w:rsid w:val="00CE1DB8"/>
    <w:rsid w:val="00CE7A0C"/>
    <w:rsid w:val="00CF174F"/>
    <w:rsid w:val="00CF2373"/>
    <w:rsid w:val="00D13627"/>
    <w:rsid w:val="00D173D8"/>
    <w:rsid w:val="00D2711C"/>
    <w:rsid w:val="00D30DB0"/>
    <w:rsid w:val="00D31880"/>
    <w:rsid w:val="00D3756E"/>
    <w:rsid w:val="00D378A4"/>
    <w:rsid w:val="00D37FA0"/>
    <w:rsid w:val="00D4091E"/>
    <w:rsid w:val="00D40F20"/>
    <w:rsid w:val="00D41265"/>
    <w:rsid w:val="00D4451D"/>
    <w:rsid w:val="00D44CA5"/>
    <w:rsid w:val="00D45374"/>
    <w:rsid w:val="00D50198"/>
    <w:rsid w:val="00D52A24"/>
    <w:rsid w:val="00D53018"/>
    <w:rsid w:val="00D53831"/>
    <w:rsid w:val="00D541C8"/>
    <w:rsid w:val="00D60330"/>
    <w:rsid w:val="00D61EA7"/>
    <w:rsid w:val="00D6492B"/>
    <w:rsid w:val="00D70BAF"/>
    <w:rsid w:val="00D831DE"/>
    <w:rsid w:val="00D8320B"/>
    <w:rsid w:val="00D84F98"/>
    <w:rsid w:val="00D851A4"/>
    <w:rsid w:val="00D873DA"/>
    <w:rsid w:val="00D9603F"/>
    <w:rsid w:val="00D97329"/>
    <w:rsid w:val="00DA0899"/>
    <w:rsid w:val="00DA17C7"/>
    <w:rsid w:val="00DA3960"/>
    <w:rsid w:val="00DB2AC0"/>
    <w:rsid w:val="00DB530B"/>
    <w:rsid w:val="00DD40CD"/>
    <w:rsid w:val="00DD6FDC"/>
    <w:rsid w:val="00DE3287"/>
    <w:rsid w:val="00DF18AB"/>
    <w:rsid w:val="00DF34C1"/>
    <w:rsid w:val="00DF7581"/>
    <w:rsid w:val="00E0172C"/>
    <w:rsid w:val="00E11A37"/>
    <w:rsid w:val="00E14DD7"/>
    <w:rsid w:val="00E16F9A"/>
    <w:rsid w:val="00E1774E"/>
    <w:rsid w:val="00E2563C"/>
    <w:rsid w:val="00E34F0E"/>
    <w:rsid w:val="00E403F0"/>
    <w:rsid w:val="00E4232D"/>
    <w:rsid w:val="00E4444F"/>
    <w:rsid w:val="00E45ACC"/>
    <w:rsid w:val="00E4748C"/>
    <w:rsid w:val="00E53BED"/>
    <w:rsid w:val="00E6009B"/>
    <w:rsid w:val="00E661BF"/>
    <w:rsid w:val="00E721B4"/>
    <w:rsid w:val="00E74F47"/>
    <w:rsid w:val="00E75211"/>
    <w:rsid w:val="00E768C1"/>
    <w:rsid w:val="00E867A2"/>
    <w:rsid w:val="00E91B5E"/>
    <w:rsid w:val="00EA0D92"/>
    <w:rsid w:val="00EA4FF7"/>
    <w:rsid w:val="00EB044B"/>
    <w:rsid w:val="00EB0675"/>
    <w:rsid w:val="00EB7A12"/>
    <w:rsid w:val="00EC00F0"/>
    <w:rsid w:val="00EC0B7A"/>
    <w:rsid w:val="00EC5C6C"/>
    <w:rsid w:val="00EC64A2"/>
    <w:rsid w:val="00ED059C"/>
    <w:rsid w:val="00ED262A"/>
    <w:rsid w:val="00ED482C"/>
    <w:rsid w:val="00EE0EF9"/>
    <w:rsid w:val="00EE11F2"/>
    <w:rsid w:val="00EE44FA"/>
    <w:rsid w:val="00EF3A65"/>
    <w:rsid w:val="00EF4C29"/>
    <w:rsid w:val="00EF627A"/>
    <w:rsid w:val="00F005FD"/>
    <w:rsid w:val="00F0610A"/>
    <w:rsid w:val="00F061B2"/>
    <w:rsid w:val="00F07A7D"/>
    <w:rsid w:val="00F23629"/>
    <w:rsid w:val="00F246C4"/>
    <w:rsid w:val="00F2589F"/>
    <w:rsid w:val="00F31482"/>
    <w:rsid w:val="00F3345C"/>
    <w:rsid w:val="00F33D65"/>
    <w:rsid w:val="00F33E42"/>
    <w:rsid w:val="00F36132"/>
    <w:rsid w:val="00F36ED7"/>
    <w:rsid w:val="00F40CA3"/>
    <w:rsid w:val="00F40FEC"/>
    <w:rsid w:val="00F435B8"/>
    <w:rsid w:val="00F45B68"/>
    <w:rsid w:val="00F51F66"/>
    <w:rsid w:val="00F61613"/>
    <w:rsid w:val="00F6333E"/>
    <w:rsid w:val="00F6342A"/>
    <w:rsid w:val="00F63C08"/>
    <w:rsid w:val="00F72369"/>
    <w:rsid w:val="00F76C98"/>
    <w:rsid w:val="00F82881"/>
    <w:rsid w:val="00F9026F"/>
    <w:rsid w:val="00F93E02"/>
    <w:rsid w:val="00F95DF1"/>
    <w:rsid w:val="00F97D86"/>
    <w:rsid w:val="00FA4244"/>
    <w:rsid w:val="00FB2C00"/>
    <w:rsid w:val="00FB4F68"/>
    <w:rsid w:val="00FC7911"/>
    <w:rsid w:val="00FD1E94"/>
    <w:rsid w:val="00FD6E05"/>
    <w:rsid w:val="00FE02AE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67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7CA"/>
    <w:rPr>
      <w:rFonts w:ascii="Tahoma" w:hAnsi="Tahoma" w:cs="Tahoma"/>
      <w:sz w:val="16"/>
      <w:szCs w:val="16"/>
    </w:rPr>
  </w:style>
  <w:style w:type="character" w:styleId="Hyperlink">
    <w:name w:val="Hyperlink"/>
    <w:rsid w:val="00B316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7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642"/>
  </w:style>
  <w:style w:type="paragraph" w:styleId="Header">
    <w:name w:val="header"/>
    <w:basedOn w:val="Normal"/>
    <w:link w:val="HeaderChar"/>
    <w:uiPriority w:val="99"/>
    <w:rsid w:val="009501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379C9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3754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B43ED"/>
    <w:rPr>
      <w:sz w:val="24"/>
      <w:szCs w:val="24"/>
      <w:lang w:val="en-US" w:eastAsia="en-US"/>
    </w:rPr>
  </w:style>
  <w:style w:type="table" w:styleId="TableColumns2">
    <w:name w:val="Table Columns 2"/>
    <w:basedOn w:val="TableNormal"/>
    <w:rsid w:val="00FD6E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6E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6E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6E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6E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44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AC624F"/>
    <w:pPr>
      <w:ind w:left="720"/>
    </w:pPr>
  </w:style>
  <w:style w:type="character" w:customStyle="1" w:styleId="apple-converted-space">
    <w:name w:val="apple-converted-space"/>
    <w:basedOn w:val="DefaultParagraphFont"/>
    <w:rsid w:val="000A4A8E"/>
  </w:style>
  <w:style w:type="paragraph" w:customStyle="1" w:styleId="ColorfulList-Accent11">
    <w:name w:val="Colorful List - Accent 11"/>
    <w:basedOn w:val="Normal"/>
    <w:uiPriority w:val="34"/>
    <w:qFormat/>
    <w:rsid w:val="002316C9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3965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5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7CA"/>
    <w:rPr>
      <w:rFonts w:ascii="Tahoma" w:hAnsi="Tahoma" w:cs="Tahoma"/>
      <w:sz w:val="16"/>
      <w:szCs w:val="16"/>
    </w:rPr>
  </w:style>
  <w:style w:type="character" w:styleId="Hyperlink">
    <w:name w:val="Hyperlink"/>
    <w:rsid w:val="00B316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7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642"/>
  </w:style>
  <w:style w:type="paragraph" w:styleId="Header">
    <w:name w:val="header"/>
    <w:basedOn w:val="Normal"/>
    <w:link w:val="HeaderChar"/>
    <w:uiPriority w:val="99"/>
    <w:rsid w:val="009501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379C9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3754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B43ED"/>
    <w:rPr>
      <w:sz w:val="24"/>
      <w:szCs w:val="24"/>
      <w:lang w:val="en-US" w:eastAsia="en-US"/>
    </w:rPr>
  </w:style>
  <w:style w:type="table" w:styleId="TableColumns2">
    <w:name w:val="Table Columns 2"/>
    <w:basedOn w:val="TableNormal"/>
    <w:rsid w:val="00FD6E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6E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6E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6E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6E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44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AC624F"/>
    <w:pPr>
      <w:ind w:left="720"/>
    </w:pPr>
  </w:style>
  <w:style w:type="character" w:customStyle="1" w:styleId="apple-converted-space">
    <w:name w:val="apple-converted-space"/>
    <w:basedOn w:val="DefaultParagraphFont"/>
    <w:rsid w:val="000A4A8E"/>
  </w:style>
  <w:style w:type="paragraph" w:customStyle="1" w:styleId="ColorfulList-Accent11">
    <w:name w:val="Colorful List - Accent 11"/>
    <w:basedOn w:val="Normal"/>
    <w:uiPriority w:val="34"/>
    <w:qFormat/>
    <w:rsid w:val="002316C9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3965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5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7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D542-A8CF-4055-B448-53C1E46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Bộ…………</vt:lpstr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Bộ…………</dc:title>
  <dc:creator>T.DUNG</dc:creator>
  <cp:lastModifiedBy>AU</cp:lastModifiedBy>
  <cp:revision>2</cp:revision>
  <cp:lastPrinted>2018-07-06T07:46:00Z</cp:lastPrinted>
  <dcterms:created xsi:type="dcterms:W3CDTF">2018-07-06T07:47:00Z</dcterms:created>
  <dcterms:modified xsi:type="dcterms:W3CDTF">2018-07-06T07:47:00Z</dcterms:modified>
</cp:coreProperties>
</file>